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163D8A8" w:rsidR="00992E96" w:rsidRPr="00066694" w:rsidRDefault="00F673FA" w:rsidP="00A34140">
      <w:pPr>
        <w:rPr>
          <w:rFonts w:ascii="Arial" w:hAnsi="Arial" w:cs="Arial"/>
          <w:szCs w:val="22"/>
        </w:rPr>
      </w:pPr>
      <w:r w:rsidRPr="00066694">
        <w:rPr>
          <w:rFonts w:ascii="Arial" w:hAnsi="Arial" w:cs="Arial"/>
          <w:b/>
          <w:sz w:val="28"/>
          <w:szCs w:val="28"/>
        </w:rPr>
        <w:t>C</w:t>
      </w:r>
      <w:r w:rsidR="00801D17" w:rsidRPr="00066694">
        <w:rPr>
          <w:rFonts w:ascii="Arial" w:hAnsi="Arial" w:cs="Arial"/>
          <w:b/>
          <w:sz w:val="28"/>
          <w:szCs w:val="28"/>
        </w:rPr>
        <w:t>ommunications</w:t>
      </w:r>
      <w:r w:rsidR="00221CEF" w:rsidRPr="00066694">
        <w:rPr>
          <w:rFonts w:ascii="Arial" w:hAnsi="Arial" w:cs="Arial"/>
          <w:b/>
          <w:sz w:val="28"/>
          <w:szCs w:val="28"/>
        </w:rPr>
        <w:t xml:space="preserve"> </w:t>
      </w:r>
      <w:r w:rsidR="00066694" w:rsidRPr="00066694">
        <w:rPr>
          <w:rFonts w:ascii="Arial" w:hAnsi="Arial" w:cs="Arial"/>
          <w:b/>
          <w:sz w:val="28"/>
          <w:szCs w:val="28"/>
        </w:rPr>
        <w:t>R</w:t>
      </w:r>
      <w:r w:rsidR="00801D17" w:rsidRPr="00066694">
        <w:rPr>
          <w:rFonts w:ascii="Arial" w:hAnsi="Arial" w:cs="Arial"/>
          <w:b/>
          <w:sz w:val="28"/>
          <w:szCs w:val="28"/>
        </w:rPr>
        <w:t>eport (April 201</w:t>
      </w:r>
      <w:r w:rsidR="002E6AD7" w:rsidRPr="00066694">
        <w:rPr>
          <w:rFonts w:ascii="Arial" w:hAnsi="Arial" w:cs="Arial"/>
          <w:b/>
          <w:sz w:val="28"/>
          <w:szCs w:val="28"/>
        </w:rPr>
        <w:t>7</w:t>
      </w:r>
      <w:r w:rsidR="00801D17" w:rsidRPr="00066694">
        <w:rPr>
          <w:rFonts w:ascii="Arial" w:hAnsi="Arial" w:cs="Arial"/>
          <w:b/>
          <w:sz w:val="28"/>
          <w:szCs w:val="28"/>
        </w:rPr>
        <w:t xml:space="preserve"> to </w:t>
      </w:r>
      <w:r w:rsidR="002E6AD7" w:rsidRPr="00066694">
        <w:rPr>
          <w:rFonts w:ascii="Arial" w:hAnsi="Arial" w:cs="Arial"/>
          <w:b/>
          <w:sz w:val="28"/>
          <w:szCs w:val="28"/>
        </w:rPr>
        <w:t xml:space="preserve">September </w:t>
      </w:r>
      <w:r w:rsidR="00801D17" w:rsidRPr="00066694">
        <w:rPr>
          <w:rFonts w:ascii="Arial" w:hAnsi="Arial" w:cs="Arial"/>
          <w:b/>
          <w:sz w:val="28"/>
          <w:szCs w:val="28"/>
        </w:rPr>
        <w:t>2017)</w:t>
      </w:r>
      <w:r w:rsidR="00801D17" w:rsidRPr="00066694">
        <w:rPr>
          <w:rFonts w:ascii="Arial" w:hAnsi="Arial" w:cs="Arial"/>
          <w:b/>
          <w:sz w:val="28"/>
          <w:szCs w:val="28"/>
        </w:rPr>
        <w:br/>
      </w:r>
      <w:r w:rsidR="00992E96" w:rsidRPr="00066694">
        <w:rPr>
          <w:rFonts w:ascii="Arial" w:hAnsi="Arial" w:cs="Arial"/>
          <w:sz w:val="28"/>
          <w:szCs w:val="28"/>
        </w:rPr>
        <w:t xml:space="preserve"> </w:t>
      </w:r>
    </w:p>
    <w:p w14:paraId="0BD36E0C" w14:textId="77777777" w:rsidR="000F50D5" w:rsidRDefault="000F50D5" w:rsidP="00066694">
      <w:pPr>
        <w:contextualSpacing/>
        <w:rPr>
          <w:rFonts w:ascii="Arial" w:hAnsi="Arial" w:cs="Arial"/>
          <w:b/>
          <w:szCs w:val="22"/>
        </w:rPr>
      </w:pPr>
    </w:p>
    <w:p w14:paraId="2389C4A1" w14:textId="77777777" w:rsidR="00801D17" w:rsidRDefault="00801D17" w:rsidP="00066694">
      <w:pPr>
        <w:contextualSpacing/>
        <w:rPr>
          <w:rFonts w:ascii="Arial" w:hAnsi="Arial" w:cs="Arial"/>
          <w:b/>
          <w:szCs w:val="22"/>
        </w:rPr>
      </w:pPr>
      <w:r w:rsidRPr="00066694">
        <w:rPr>
          <w:rFonts w:ascii="Arial" w:hAnsi="Arial" w:cs="Arial"/>
          <w:b/>
          <w:szCs w:val="22"/>
        </w:rPr>
        <w:t>Purpose of report</w:t>
      </w:r>
    </w:p>
    <w:p w14:paraId="4EB32829" w14:textId="77777777" w:rsidR="00066694" w:rsidRPr="00066694" w:rsidRDefault="00066694" w:rsidP="00066694">
      <w:pPr>
        <w:contextualSpacing/>
        <w:rPr>
          <w:rFonts w:ascii="Arial" w:hAnsi="Arial" w:cs="Arial"/>
          <w:b/>
          <w:szCs w:val="22"/>
        </w:rPr>
      </w:pPr>
    </w:p>
    <w:p w14:paraId="77492CAD" w14:textId="4754726B" w:rsidR="00801D17" w:rsidRPr="00066694" w:rsidRDefault="00801D17" w:rsidP="00A34140">
      <w:pPr>
        <w:rPr>
          <w:rFonts w:ascii="Arial" w:hAnsi="Arial" w:cs="Arial"/>
          <w:szCs w:val="22"/>
        </w:rPr>
      </w:pPr>
      <w:r w:rsidRPr="00066694">
        <w:rPr>
          <w:rFonts w:ascii="Arial" w:hAnsi="Arial" w:cs="Arial"/>
          <w:szCs w:val="22"/>
        </w:rPr>
        <w:t>To update Leadership Board on the LGA’s communications activity and the progress with our corporate campaigns</w:t>
      </w:r>
      <w:r w:rsidR="00422887" w:rsidRPr="00066694">
        <w:rPr>
          <w:rFonts w:ascii="Arial" w:hAnsi="Arial" w:cs="Arial"/>
          <w:szCs w:val="22"/>
        </w:rPr>
        <w:t xml:space="preserve"> for the first six months of the year</w:t>
      </w:r>
      <w:r w:rsidRPr="00066694">
        <w:rPr>
          <w:rFonts w:ascii="Arial" w:hAnsi="Arial" w:cs="Arial"/>
          <w:szCs w:val="22"/>
        </w:rPr>
        <w:t>.</w:t>
      </w:r>
      <w:r w:rsidRPr="00066694">
        <w:rPr>
          <w:rFonts w:ascii="Arial" w:hAnsi="Arial" w:cs="Arial"/>
          <w:szCs w:val="22"/>
        </w:rPr>
        <w:br/>
        <w:t xml:space="preserve"> </w:t>
      </w:r>
    </w:p>
    <w:p w14:paraId="4D43E108" w14:textId="77777777" w:rsidR="00801D17" w:rsidRDefault="00801D17" w:rsidP="00066694">
      <w:pPr>
        <w:contextualSpacing/>
        <w:rPr>
          <w:rFonts w:ascii="Arial" w:hAnsi="Arial" w:cs="Arial"/>
          <w:b/>
          <w:szCs w:val="22"/>
        </w:rPr>
      </w:pPr>
      <w:r w:rsidRPr="00066694">
        <w:rPr>
          <w:rFonts w:ascii="Arial" w:hAnsi="Arial" w:cs="Arial"/>
          <w:b/>
          <w:szCs w:val="22"/>
        </w:rPr>
        <w:t>Summary</w:t>
      </w:r>
    </w:p>
    <w:p w14:paraId="3682B053" w14:textId="77777777" w:rsidR="00066694" w:rsidRPr="00066694" w:rsidRDefault="00066694" w:rsidP="00066694">
      <w:pPr>
        <w:contextualSpacing/>
        <w:rPr>
          <w:rFonts w:ascii="Arial" w:hAnsi="Arial" w:cs="Arial"/>
          <w:b/>
          <w:szCs w:val="22"/>
        </w:rPr>
      </w:pPr>
    </w:p>
    <w:p w14:paraId="59F7274F" w14:textId="7E8E0B45" w:rsidR="00422887" w:rsidRPr="00066694" w:rsidRDefault="005C1023" w:rsidP="00A34140">
      <w:pPr>
        <w:rPr>
          <w:rFonts w:ascii="Arial" w:hAnsi="Arial" w:cs="Arial"/>
          <w:szCs w:val="22"/>
        </w:rPr>
      </w:pPr>
      <w:r w:rsidRPr="00066694">
        <w:rPr>
          <w:rFonts w:ascii="Arial" w:hAnsi="Arial" w:cs="Arial"/>
          <w:szCs w:val="22"/>
        </w:rPr>
        <w:t>This report reflects the priorities identified in the organisation</w:t>
      </w:r>
      <w:r w:rsidR="007C3B0E" w:rsidRPr="00066694">
        <w:rPr>
          <w:rFonts w:ascii="Arial" w:hAnsi="Arial" w:cs="Arial"/>
          <w:szCs w:val="22"/>
        </w:rPr>
        <w:t>’</w:t>
      </w:r>
      <w:r w:rsidRPr="00066694">
        <w:rPr>
          <w:rFonts w:ascii="Arial" w:hAnsi="Arial" w:cs="Arial"/>
          <w:szCs w:val="22"/>
        </w:rPr>
        <w:t>s business plan. It track</w:t>
      </w:r>
      <w:r w:rsidR="007C3B0E" w:rsidRPr="00066694">
        <w:rPr>
          <w:rFonts w:ascii="Arial" w:hAnsi="Arial" w:cs="Arial"/>
          <w:szCs w:val="22"/>
        </w:rPr>
        <w:t>s</w:t>
      </w:r>
      <w:r w:rsidRPr="00066694">
        <w:rPr>
          <w:rFonts w:ascii="Arial" w:hAnsi="Arial" w:cs="Arial"/>
          <w:szCs w:val="22"/>
        </w:rPr>
        <w:t xml:space="preserve"> and record</w:t>
      </w:r>
      <w:r w:rsidR="00276A59" w:rsidRPr="00066694">
        <w:rPr>
          <w:rFonts w:ascii="Arial" w:hAnsi="Arial" w:cs="Arial"/>
          <w:szCs w:val="22"/>
        </w:rPr>
        <w:t>s</w:t>
      </w:r>
      <w:r w:rsidRPr="00066694">
        <w:rPr>
          <w:rFonts w:ascii="Arial" w:hAnsi="Arial" w:cs="Arial"/>
          <w:szCs w:val="22"/>
        </w:rPr>
        <w:t xml:space="preserve"> key communications acti</w:t>
      </w:r>
      <w:r w:rsidR="007C3B0E" w:rsidRPr="00066694">
        <w:rPr>
          <w:rFonts w:ascii="Arial" w:hAnsi="Arial" w:cs="Arial"/>
          <w:szCs w:val="22"/>
        </w:rPr>
        <w:t xml:space="preserve">vity for the past six months and how communications has contributed to </w:t>
      </w:r>
      <w:r w:rsidR="00276A59" w:rsidRPr="00066694">
        <w:rPr>
          <w:rFonts w:ascii="Arial" w:hAnsi="Arial" w:cs="Arial"/>
          <w:szCs w:val="22"/>
        </w:rPr>
        <w:t>achieving our</w:t>
      </w:r>
      <w:r w:rsidR="007C3B0E" w:rsidRPr="00066694">
        <w:rPr>
          <w:rFonts w:ascii="Arial" w:hAnsi="Arial" w:cs="Arial"/>
          <w:szCs w:val="22"/>
        </w:rPr>
        <w:t xml:space="preserve"> key priorities. </w:t>
      </w:r>
      <w:r w:rsidR="0065367A" w:rsidRPr="00066694">
        <w:rPr>
          <w:rFonts w:ascii="Arial" w:hAnsi="Arial" w:cs="Arial"/>
          <w:szCs w:val="22"/>
        </w:rPr>
        <w:t>Please note during this report period there were two periods of Purdah for local elections on 4 May 2017 and the General Election</w:t>
      </w:r>
      <w:r w:rsidR="003E5EC8" w:rsidRPr="00066694">
        <w:rPr>
          <w:rFonts w:ascii="Arial" w:hAnsi="Arial" w:cs="Arial"/>
          <w:szCs w:val="22"/>
        </w:rPr>
        <w:t xml:space="preserve"> on</w:t>
      </w:r>
      <w:r w:rsidR="0065367A" w:rsidRPr="00066694">
        <w:rPr>
          <w:rFonts w:ascii="Arial" w:hAnsi="Arial" w:cs="Arial"/>
          <w:szCs w:val="22"/>
        </w:rPr>
        <w:t xml:space="preserve"> 8 June 2017</w:t>
      </w:r>
      <w:r w:rsidR="00422887" w:rsidRPr="00066694">
        <w:rPr>
          <w:rFonts w:ascii="Arial" w:hAnsi="Arial" w:cs="Arial"/>
          <w:szCs w:val="22"/>
        </w:rPr>
        <w:t xml:space="preserve"> which placed some restrictions on our communications activity</w:t>
      </w:r>
      <w:r w:rsidR="0065367A" w:rsidRPr="00066694">
        <w:rPr>
          <w:rFonts w:ascii="Arial" w:hAnsi="Arial" w:cs="Arial"/>
          <w:szCs w:val="22"/>
        </w:rPr>
        <w:t>.</w:t>
      </w:r>
    </w:p>
    <w:p w14:paraId="52AFFC2E" w14:textId="77777777" w:rsidR="00422887" w:rsidRDefault="00422887" w:rsidP="00A34140">
      <w:pPr>
        <w:rPr>
          <w:rFonts w:ascii="Arial" w:hAnsi="Arial" w:cs="Arial"/>
          <w:szCs w:val="22"/>
        </w:rPr>
      </w:pPr>
    </w:p>
    <w:p w14:paraId="559928D2" w14:textId="77777777" w:rsidR="00767672" w:rsidRPr="00767672" w:rsidRDefault="00767672" w:rsidP="00A34140">
      <w:pPr>
        <w:pStyle w:val="ListParagraph"/>
        <w:ind w:left="714"/>
        <w:contextualSpacing/>
        <w:rPr>
          <w:rFonts w:ascii="Arial" w:hAnsi="Arial" w:cs="Arial"/>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594"/>
      </w:tblGrid>
      <w:tr w:rsidR="00992E96" w:rsidRPr="0021114E" w14:paraId="3E832278" w14:textId="77777777" w:rsidTr="00767672">
        <w:trPr>
          <w:trHeight w:val="829"/>
        </w:trPr>
        <w:tc>
          <w:tcPr>
            <w:tcW w:w="8594" w:type="dxa"/>
          </w:tcPr>
          <w:p w14:paraId="3E83226F" w14:textId="68784AC6" w:rsidR="00992E96" w:rsidRDefault="00992E96" w:rsidP="00A34140">
            <w:pPr>
              <w:pStyle w:val="ListParagraph"/>
              <w:rPr>
                <w:rFonts w:ascii="Arial" w:hAnsi="Arial" w:cs="Arial"/>
                <w:b/>
                <w:szCs w:val="22"/>
              </w:rPr>
            </w:pPr>
          </w:p>
          <w:p w14:paraId="68162C8F" w14:textId="2AE87730" w:rsidR="00317128" w:rsidRDefault="00066694" w:rsidP="00A34140">
            <w:pPr>
              <w:rPr>
                <w:rFonts w:ascii="Arial" w:hAnsi="Arial" w:cs="Arial"/>
                <w:b/>
              </w:rPr>
            </w:pPr>
            <w:r>
              <w:rPr>
                <w:rFonts w:ascii="Arial" w:hAnsi="Arial" w:cs="Arial"/>
                <w:b/>
              </w:rPr>
              <w:t>Recommendation</w:t>
            </w:r>
          </w:p>
          <w:p w14:paraId="1DD389F5" w14:textId="77777777" w:rsidR="00066694" w:rsidRPr="00767672" w:rsidRDefault="00066694" w:rsidP="00A34140">
            <w:pPr>
              <w:rPr>
                <w:rFonts w:ascii="Arial" w:hAnsi="Arial" w:cs="Arial"/>
                <w:b/>
              </w:rPr>
            </w:pPr>
          </w:p>
          <w:p w14:paraId="3411FB70" w14:textId="73B80765" w:rsidR="00F351FE" w:rsidRDefault="00066694" w:rsidP="00A34140">
            <w:pPr>
              <w:rPr>
                <w:rFonts w:ascii="Arial" w:hAnsi="Arial" w:cs="Arial"/>
              </w:rPr>
            </w:pPr>
            <w:r>
              <w:rPr>
                <w:rFonts w:ascii="Arial" w:hAnsi="Arial" w:cs="Arial"/>
              </w:rPr>
              <w:t xml:space="preserve">The </w:t>
            </w:r>
            <w:r w:rsidR="00F351FE" w:rsidRPr="00DD130A">
              <w:rPr>
                <w:rFonts w:ascii="Arial" w:hAnsi="Arial" w:cs="Arial"/>
              </w:rPr>
              <w:t>Leadership Board is asked to note the communications activity for the period April 20</w:t>
            </w:r>
            <w:r w:rsidR="00F351FE">
              <w:rPr>
                <w:rFonts w:ascii="Arial" w:hAnsi="Arial" w:cs="Arial"/>
              </w:rPr>
              <w:t>1</w:t>
            </w:r>
            <w:r w:rsidR="002E6AD7">
              <w:rPr>
                <w:rFonts w:ascii="Arial" w:hAnsi="Arial" w:cs="Arial"/>
              </w:rPr>
              <w:t>7</w:t>
            </w:r>
            <w:r w:rsidR="00F351FE" w:rsidRPr="00DD130A">
              <w:rPr>
                <w:rFonts w:ascii="Arial" w:hAnsi="Arial" w:cs="Arial"/>
              </w:rPr>
              <w:t xml:space="preserve"> to </w:t>
            </w:r>
            <w:r w:rsidR="002E6AD7">
              <w:rPr>
                <w:rFonts w:ascii="Arial" w:hAnsi="Arial" w:cs="Arial"/>
              </w:rPr>
              <w:t xml:space="preserve">September </w:t>
            </w:r>
            <w:r w:rsidR="00F351FE" w:rsidRPr="00DD130A">
              <w:rPr>
                <w:rFonts w:ascii="Arial" w:hAnsi="Arial" w:cs="Arial"/>
              </w:rPr>
              <w:t>2017</w:t>
            </w:r>
            <w:r w:rsidR="00F351FE">
              <w:rPr>
                <w:rFonts w:ascii="Arial" w:hAnsi="Arial" w:cs="Arial"/>
              </w:rPr>
              <w:t>.</w:t>
            </w:r>
          </w:p>
          <w:p w14:paraId="30E7BB46" w14:textId="77777777" w:rsidR="00F351FE" w:rsidRDefault="00F351FE" w:rsidP="00A34140">
            <w:pPr>
              <w:rPr>
                <w:rFonts w:ascii="Arial" w:hAnsi="Arial" w:cs="Arial"/>
              </w:rPr>
            </w:pPr>
          </w:p>
          <w:p w14:paraId="51D28634" w14:textId="3BA6E21B" w:rsidR="00992E96" w:rsidRDefault="00F351FE" w:rsidP="00A34140">
            <w:pPr>
              <w:rPr>
                <w:rFonts w:ascii="Arial" w:hAnsi="Arial" w:cs="Arial"/>
              </w:rPr>
            </w:pPr>
            <w:r w:rsidRPr="00473CD3">
              <w:rPr>
                <w:rFonts w:ascii="Arial" w:hAnsi="Arial" w:cs="Arial"/>
                <w:b/>
              </w:rPr>
              <w:t>Action</w:t>
            </w:r>
          </w:p>
          <w:p w14:paraId="0C3CF9CF" w14:textId="77777777" w:rsidR="00066694" w:rsidRDefault="00066694" w:rsidP="00A34140">
            <w:pPr>
              <w:rPr>
                <w:rFonts w:ascii="Arial" w:hAnsi="Arial" w:cs="Arial"/>
              </w:rPr>
            </w:pPr>
          </w:p>
          <w:p w14:paraId="1A481F11" w14:textId="215B6BA7" w:rsidR="00066694" w:rsidRDefault="00066694" w:rsidP="00A34140">
            <w:pPr>
              <w:rPr>
                <w:rFonts w:ascii="Arial" w:hAnsi="Arial" w:cs="Arial"/>
              </w:rPr>
            </w:pPr>
            <w:r>
              <w:rPr>
                <w:rFonts w:ascii="Arial" w:hAnsi="Arial" w:cs="Arial"/>
              </w:rPr>
              <w:t xml:space="preserve">As directed by Members. </w:t>
            </w:r>
          </w:p>
          <w:p w14:paraId="3E832277" w14:textId="28DE3DB1" w:rsidR="00066694" w:rsidRPr="0021114E" w:rsidRDefault="00066694" w:rsidP="00A34140">
            <w:pPr>
              <w:rPr>
                <w:rFonts w:ascii="Arial" w:hAnsi="Arial" w:cs="Arial"/>
                <w:b/>
                <w:szCs w:val="22"/>
              </w:rPr>
            </w:pPr>
          </w:p>
        </w:tc>
      </w:tr>
    </w:tbl>
    <w:p w14:paraId="19F323A7" w14:textId="0F7FBF1F" w:rsidR="00767672" w:rsidRDefault="00767672" w:rsidP="00A34140">
      <w:pPr>
        <w:pStyle w:val="ListParagraph"/>
        <w:contextualSpacing/>
        <w:rPr>
          <w:rFonts w:ascii="Arial" w:hAnsi="Arial" w:cs="Arial"/>
          <w:b/>
          <w:sz w:val="24"/>
          <w:szCs w:val="24"/>
        </w:rPr>
      </w:pPr>
    </w:p>
    <w:p w14:paraId="6FDA4ACC" w14:textId="77777777" w:rsidR="00066694" w:rsidRDefault="00066694" w:rsidP="00A34140">
      <w:pPr>
        <w:pStyle w:val="ListParagraph"/>
        <w:contextualSpacing/>
        <w:rPr>
          <w:rFonts w:ascii="Arial" w:hAnsi="Arial" w:cs="Arial"/>
          <w:b/>
          <w:sz w:val="24"/>
          <w:szCs w:val="24"/>
        </w:rPr>
      </w:pPr>
    </w:p>
    <w:p w14:paraId="24745452" w14:textId="77777777" w:rsidR="00066694" w:rsidRDefault="00066694" w:rsidP="00A34140">
      <w:pPr>
        <w:pStyle w:val="ListParagraph"/>
        <w:contextualSpacing/>
        <w:rPr>
          <w:rFonts w:ascii="Arial" w:hAnsi="Arial" w:cs="Arial"/>
          <w:b/>
          <w:sz w:val="24"/>
          <w:szCs w:val="24"/>
        </w:rPr>
      </w:pPr>
    </w:p>
    <w:p w14:paraId="74FB81F9" w14:textId="49318233" w:rsidR="00066694" w:rsidRDefault="000F50D5">
      <w:pPr>
        <w:divId w:val="1047874987"/>
        <w:rPr>
          <w:rFonts w:ascii="Arial" w:hAnsi="Arial"/>
        </w:rPr>
      </w:pPr>
      <w:sdt>
        <w:sdtPr>
          <w:rPr>
            <w:rStyle w:val="Style2"/>
            <w:rFonts w:cstheme="minorBidi"/>
          </w:rPr>
          <w:id w:val="-1751574325"/>
          <w:lock w:val="contentLocked"/>
          <w:placeholder>
            <w:docPart w:val="1CCB3EC1339546EB8E7EA8BC5CAF1ABD"/>
          </w:placeholder>
        </w:sdtPr>
        <w:sdtEndPr>
          <w:rPr>
            <w:rStyle w:val="Style2"/>
          </w:rPr>
        </w:sdtEndPr>
        <w:sdtContent>
          <w:r w:rsidR="00066694">
            <w:rPr>
              <w:rStyle w:val="Style2"/>
              <w:rFonts w:cstheme="minorBidi"/>
            </w:rPr>
            <w:t>Contact officer:</w:t>
          </w:r>
        </w:sdtContent>
      </w:sdt>
      <w:r w:rsidR="00066694">
        <w:tab/>
      </w:r>
      <w:r w:rsidR="00066694">
        <w:tab/>
      </w:r>
      <w:sdt>
        <w:sdtPr>
          <w:rPr>
            <w:rFonts w:ascii="Arial" w:hAnsi="Arial" w:cs="Arial"/>
          </w:rPr>
          <w:alias w:val="Contact officer"/>
          <w:tag w:val="Contact officer"/>
          <w:id w:val="1986894198"/>
          <w:placeholder>
            <w:docPart w:val="6199276E22204AA1B435A211EF863831"/>
          </w:placeholder>
          <w:text w:multiLine="1"/>
        </w:sdtPr>
        <w:sdtEndPr/>
        <w:sdtContent>
          <w:r w:rsidR="00066694" w:rsidRPr="00066694">
            <w:rPr>
              <w:rFonts w:ascii="Arial" w:hAnsi="Arial" w:cs="Arial"/>
            </w:rPr>
            <w:t>David Holdstock</w:t>
          </w:r>
          <w:r>
            <w:rPr>
              <w:rFonts w:ascii="Arial" w:hAnsi="Arial" w:cs="Arial"/>
            </w:rPr>
            <w:br/>
          </w:r>
        </w:sdtContent>
      </w:sdt>
    </w:p>
    <w:p w14:paraId="6FB62B8F" w14:textId="3E4A8FD2" w:rsidR="00066694" w:rsidRDefault="000F50D5">
      <w:pPr>
        <w:divId w:val="1047874987"/>
        <w:rPr>
          <w:rFonts w:ascii="Arial" w:hAnsi="Arial" w:cs="Arial"/>
        </w:rPr>
      </w:pPr>
      <w:sdt>
        <w:sdtPr>
          <w:rPr>
            <w:rStyle w:val="Style2"/>
            <w:rFonts w:cstheme="minorBidi"/>
          </w:rPr>
          <w:id w:val="1940027828"/>
          <w:lock w:val="contentLocked"/>
          <w:placeholder>
            <w:docPart w:val="BB2FA899F65049B79036836896AC02A5"/>
          </w:placeholder>
        </w:sdtPr>
        <w:sdtEndPr>
          <w:rPr>
            <w:rStyle w:val="Style2"/>
          </w:rPr>
        </w:sdtEndPr>
        <w:sdtContent>
          <w:r w:rsidR="00066694">
            <w:rPr>
              <w:rStyle w:val="Style2"/>
              <w:rFonts w:cstheme="minorBidi"/>
            </w:rPr>
            <w:t>Position:</w:t>
          </w:r>
        </w:sdtContent>
      </w:sdt>
      <w:r w:rsidR="00066694">
        <w:tab/>
      </w:r>
      <w:r w:rsidR="00066694">
        <w:tab/>
      </w:r>
      <w:r w:rsidR="00066694">
        <w:tab/>
      </w:r>
      <w:r w:rsidR="00066694" w:rsidRPr="00066694">
        <w:rPr>
          <w:rFonts w:ascii="Arial" w:hAnsi="Arial" w:cs="Arial"/>
        </w:rPr>
        <w:t>Director of Communications</w:t>
      </w:r>
    </w:p>
    <w:p w14:paraId="0B5CAF14" w14:textId="77777777" w:rsidR="000F50D5" w:rsidRDefault="000F50D5">
      <w:pPr>
        <w:divId w:val="1047874987"/>
      </w:pPr>
    </w:p>
    <w:p w14:paraId="3AB201C3" w14:textId="7DB54FDA" w:rsidR="00066694" w:rsidRDefault="000F50D5">
      <w:pPr>
        <w:divId w:val="1047874987"/>
      </w:pPr>
      <w:sdt>
        <w:sdtPr>
          <w:rPr>
            <w:rStyle w:val="Style2"/>
            <w:rFonts w:cstheme="minorBidi"/>
          </w:rPr>
          <w:id w:val="1040625228"/>
          <w:lock w:val="contentLocked"/>
          <w:placeholder>
            <w:docPart w:val="785CF730A4F645CC96D69DD466143B8C"/>
          </w:placeholder>
        </w:sdtPr>
        <w:sdtEndPr>
          <w:rPr>
            <w:rStyle w:val="Style2"/>
          </w:rPr>
        </w:sdtEndPr>
        <w:sdtContent>
          <w:r w:rsidR="00066694">
            <w:rPr>
              <w:rStyle w:val="Style2"/>
              <w:rFonts w:cstheme="minorBidi"/>
            </w:rPr>
            <w:t>Phone no:</w:t>
          </w:r>
        </w:sdtContent>
      </w:sdt>
      <w:r w:rsidR="00066694">
        <w:tab/>
      </w:r>
      <w:r w:rsidR="00066694">
        <w:tab/>
      </w:r>
      <w:r w:rsidR="00066694">
        <w:tab/>
      </w:r>
      <w:sdt>
        <w:sdtPr>
          <w:rPr>
            <w:rFonts w:ascii="Arial" w:hAnsi="Arial" w:cs="Arial"/>
          </w:rPr>
          <w:alias w:val="Phone no."/>
          <w:tag w:val="Contact officer"/>
          <w:id w:val="313611300"/>
          <w:placeholder>
            <w:docPart w:val="A8AEBD9014984AC69EB3C5CC2C8DD773"/>
          </w:placeholder>
          <w:text w:multiLine="1"/>
        </w:sdtPr>
        <w:sdtEndPr/>
        <w:sdtContent>
          <w:r w:rsidR="00066694" w:rsidRPr="00066694">
            <w:rPr>
              <w:rFonts w:ascii="Arial" w:hAnsi="Arial" w:cs="Arial"/>
            </w:rPr>
            <w:t>0207 6643056</w:t>
          </w:r>
          <w:r>
            <w:rPr>
              <w:rFonts w:ascii="Arial" w:hAnsi="Arial" w:cs="Arial"/>
            </w:rPr>
            <w:br/>
          </w:r>
        </w:sdtContent>
      </w:sdt>
    </w:p>
    <w:p w14:paraId="59FA7692" w14:textId="5F3E3092" w:rsidR="00066694" w:rsidRDefault="000F50D5">
      <w:pPr>
        <w:pStyle w:val="Title3"/>
        <w:divId w:val="1047874987"/>
      </w:pPr>
      <w:sdt>
        <w:sdtPr>
          <w:rPr>
            <w:rStyle w:val="Style2"/>
            <w:rFonts w:cstheme="minorBidi"/>
          </w:rPr>
          <w:id w:val="614409820"/>
          <w:lock w:val="contentLocked"/>
          <w:placeholder>
            <w:docPart w:val="7E42EAF2D12C43AEA76F66BDFC34C9A8"/>
          </w:placeholder>
        </w:sdtPr>
        <w:sdtEndPr>
          <w:rPr>
            <w:rStyle w:val="Style2"/>
          </w:rPr>
        </w:sdtEndPr>
        <w:sdtContent>
          <w:r w:rsidR="00066694">
            <w:rPr>
              <w:rStyle w:val="Style2"/>
              <w:rFonts w:cstheme="minorBidi"/>
            </w:rPr>
            <w:t>Email:</w:t>
          </w:r>
        </w:sdtContent>
      </w:sdt>
      <w:r w:rsidR="00066694">
        <w:tab/>
      </w:r>
      <w:r w:rsidR="00066694">
        <w:tab/>
      </w:r>
      <w:r w:rsidR="00066694">
        <w:tab/>
      </w:r>
      <w:r w:rsidR="00066694">
        <w:tab/>
      </w:r>
      <w:sdt>
        <w:sdtPr>
          <w:alias w:val="Email"/>
          <w:tag w:val="Contact officer"/>
          <w:id w:val="-312794763"/>
          <w:placeholder>
            <w:docPart w:val="A52C0C6C013F4EB1A6BA0DCDE6F6F407"/>
          </w:placeholder>
          <w:text w:multiLine="1"/>
        </w:sdtPr>
        <w:sdtEndPr/>
        <w:sdtContent>
          <w:r w:rsidR="00066694">
            <w:t>david.holdstock@local.gov.uk</w:t>
          </w:r>
        </w:sdtContent>
      </w:sdt>
    </w:p>
    <w:p w14:paraId="07BA4361" w14:textId="77777777" w:rsidR="00A34140" w:rsidRDefault="00A34140">
      <w:pPr>
        <w:spacing w:after="160" w:line="259" w:lineRule="auto"/>
        <w:rPr>
          <w:rFonts w:ascii="Arial" w:hAnsi="Arial" w:cs="Arial"/>
          <w:b/>
          <w:sz w:val="24"/>
          <w:szCs w:val="24"/>
        </w:rPr>
      </w:pPr>
      <w:r>
        <w:rPr>
          <w:rFonts w:ascii="Arial" w:hAnsi="Arial" w:cs="Arial"/>
          <w:b/>
          <w:sz w:val="24"/>
          <w:szCs w:val="24"/>
        </w:rPr>
        <w:br w:type="page"/>
      </w:r>
    </w:p>
    <w:p w14:paraId="7384022A" w14:textId="72122C41" w:rsidR="00066694" w:rsidRPr="000F50D5" w:rsidRDefault="00066694" w:rsidP="00066694">
      <w:pPr>
        <w:contextualSpacing/>
        <w:rPr>
          <w:rFonts w:ascii="Arial" w:hAnsi="Arial" w:cs="Arial"/>
          <w:b/>
          <w:sz w:val="28"/>
          <w:szCs w:val="28"/>
        </w:rPr>
      </w:pPr>
      <w:r w:rsidRPr="000F50D5">
        <w:rPr>
          <w:rFonts w:ascii="Arial" w:hAnsi="Arial" w:cs="Arial"/>
          <w:b/>
          <w:sz w:val="28"/>
          <w:szCs w:val="28"/>
        </w:rPr>
        <w:lastRenderedPageBreak/>
        <w:t>Communications Report (April 2017 to September 2017)</w:t>
      </w:r>
    </w:p>
    <w:p w14:paraId="2A53F607" w14:textId="77777777" w:rsidR="00066694" w:rsidRPr="00066694" w:rsidRDefault="00066694" w:rsidP="00066694">
      <w:pPr>
        <w:contextualSpacing/>
        <w:rPr>
          <w:rFonts w:ascii="Arial" w:hAnsi="Arial" w:cs="Arial"/>
          <w:b/>
          <w:szCs w:val="22"/>
        </w:rPr>
      </w:pPr>
    </w:p>
    <w:p w14:paraId="54E89CF4" w14:textId="75FBA414" w:rsidR="00066694" w:rsidRPr="00066694" w:rsidRDefault="00066694" w:rsidP="00066694">
      <w:pPr>
        <w:contextualSpacing/>
        <w:rPr>
          <w:rFonts w:ascii="Arial" w:hAnsi="Arial" w:cs="Arial"/>
          <w:b/>
          <w:szCs w:val="22"/>
        </w:rPr>
      </w:pPr>
      <w:r w:rsidRPr="00066694">
        <w:rPr>
          <w:rFonts w:ascii="Arial" w:hAnsi="Arial" w:cs="Arial"/>
          <w:b/>
          <w:szCs w:val="22"/>
        </w:rPr>
        <w:t>Background</w:t>
      </w:r>
    </w:p>
    <w:p w14:paraId="7ADA2C21" w14:textId="77777777" w:rsidR="00066694" w:rsidRPr="00066694" w:rsidRDefault="00066694" w:rsidP="00066694">
      <w:pPr>
        <w:contextualSpacing/>
        <w:rPr>
          <w:rFonts w:ascii="Arial" w:hAnsi="Arial" w:cs="Arial"/>
          <w:b/>
          <w:szCs w:val="22"/>
        </w:rPr>
      </w:pPr>
    </w:p>
    <w:p w14:paraId="1EDBF8FC" w14:textId="15347199" w:rsidR="00066694" w:rsidRPr="00066694" w:rsidRDefault="00066694" w:rsidP="00066694">
      <w:pPr>
        <w:pStyle w:val="ListParagraph"/>
        <w:numPr>
          <w:ilvl w:val="0"/>
          <w:numId w:val="74"/>
        </w:numPr>
        <w:rPr>
          <w:rFonts w:ascii="Arial" w:hAnsi="Arial" w:cs="Arial"/>
          <w:szCs w:val="22"/>
        </w:rPr>
      </w:pPr>
      <w:r w:rsidRPr="00066694">
        <w:rPr>
          <w:rFonts w:ascii="Arial" w:hAnsi="Arial" w:cs="Arial"/>
          <w:szCs w:val="22"/>
        </w:rPr>
        <w:t>This report reflects the priorities identified in the organisation’s business plan. It tracks and records key communications activity for the past six months and how communications has contributed to achieving our key priorities. Please note during this report period there were two periods of Purdah for local elections on 4 May 2017 and the General Election on 8 June 2017 which placed some restrictions on our communications activity.</w:t>
      </w:r>
    </w:p>
    <w:p w14:paraId="77EB8CEC" w14:textId="77777777" w:rsidR="00066694" w:rsidRPr="00066694" w:rsidRDefault="00066694" w:rsidP="00066694">
      <w:pPr>
        <w:rPr>
          <w:rFonts w:ascii="Arial" w:hAnsi="Arial" w:cs="Arial"/>
          <w:szCs w:val="22"/>
        </w:rPr>
      </w:pPr>
    </w:p>
    <w:p w14:paraId="228A2E7A" w14:textId="39B5942D" w:rsidR="00066694" w:rsidRPr="00066694" w:rsidRDefault="00066694" w:rsidP="00066694">
      <w:pPr>
        <w:pStyle w:val="ListParagraph"/>
        <w:numPr>
          <w:ilvl w:val="0"/>
          <w:numId w:val="74"/>
        </w:numPr>
        <w:rPr>
          <w:rFonts w:ascii="Arial" w:hAnsi="Arial" w:cs="Arial"/>
          <w:szCs w:val="22"/>
        </w:rPr>
      </w:pPr>
      <w:r w:rsidRPr="00066694">
        <w:rPr>
          <w:rFonts w:ascii="Arial" w:hAnsi="Arial" w:cs="Arial"/>
          <w:szCs w:val="22"/>
        </w:rPr>
        <w:t>To support our organisational priorities, between April 2017 and September 2017 we:</w:t>
      </w:r>
    </w:p>
    <w:p w14:paraId="2A25B1CC" w14:textId="77777777" w:rsidR="00066694" w:rsidRPr="00066694" w:rsidRDefault="00066694" w:rsidP="00066694">
      <w:pPr>
        <w:rPr>
          <w:rFonts w:ascii="Arial" w:hAnsi="Arial" w:cs="Arial"/>
          <w:b/>
          <w:szCs w:val="22"/>
        </w:rPr>
      </w:pPr>
    </w:p>
    <w:p w14:paraId="0322B0C9" w14:textId="75BA0A1C" w:rsidR="00066694" w:rsidRP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achieved 20,688 episodes of media coverage in national, regional, trade, broadcast and online publications;</w:t>
      </w:r>
    </w:p>
    <w:p w14:paraId="7D22CEFA" w14:textId="77777777" w:rsidR="00066694" w:rsidRPr="00066694" w:rsidRDefault="00066694" w:rsidP="00066694">
      <w:pPr>
        <w:pStyle w:val="ListParagraph"/>
        <w:ind w:left="1074"/>
        <w:contextualSpacing/>
        <w:rPr>
          <w:rFonts w:ascii="Arial" w:hAnsi="Arial" w:cs="Arial"/>
          <w:szCs w:val="22"/>
        </w:rPr>
      </w:pPr>
    </w:p>
    <w:p w14:paraId="64E4C20B" w14:textId="09B91CA4" w:rsidR="00066694" w:rsidRP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submitted evidence to nine parliamentary committee inquiries and briefed for 11 parliamentary debates, helping us achieve 81 mentions in Parliament -  2.5 times each day Parliament sat;</w:t>
      </w:r>
    </w:p>
    <w:p w14:paraId="1D8C789A" w14:textId="77777777" w:rsidR="00066694" w:rsidRPr="00066694" w:rsidRDefault="00066694" w:rsidP="00066694">
      <w:pPr>
        <w:contextualSpacing/>
        <w:rPr>
          <w:rFonts w:ascii="Arial" w:hAnsi="Arial" w:cs="Arial"/>
          <w:szCs w:val="22"/>
        </w:rPr>
      </w:pPr>
    </w:p>
    <w:p w14:paraId="36F51496" w14:textId="7DF61C2D" w:rsid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submitted proposals setting out our key recommendations for the general election manifestos along with eight briefing documents on the key policy commitments made by the national political parties ahead of the General Election</w:t>
      </w:r>
      <w:r>
        <w:rPr>
          <w:rFonts w:ascii="Arial" w:hAnsi="Arial" w:cs="Arial"/>
          <w:szCs w:val="22"/>
        </w:rPr>
        <w:t>;</w:t>
      </w:r>
    </w:p>
    <w:p w14:paraId="2B2678D4" w14:textId="77777777" w:rsidR="00066694" w:rsidRPr="00066694" w:rsidRDefault="00066694" w:rsidP="00066694">
      <w:pPr>
        <w:contextualSpacing/>
        <w:rPr>
          <w:rFonts w:ascii="Arial" w:hAnsi="Arial" w:cs="Arial"/>
          <w:szCs w:val="22"/>
        </w:rPr>
      </w:pPr>
    </w:p>
    <w:p w14:paraId="7323A13F" w14:textId="16248478" w:rsid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we worked with colleagues from across the LGA to support our councillors at the Autumn party conferences to contribute to 65 debates, round tables and other events hosted by 50 stakeholders</w:t>
      </w:r>
      <w:r>
        <w:rPr>
          <w:rFonts w:ascii="Arial" w:hAnsi="Arial" w:cs="Arial"/>
          <w:szCs w:val="22"/>
        </w:rPr>
        <w:t>;</w:t>
      </w:r>
    </w:p>
    <w:p w14:paraId="11FABFC5" w14:textId="77777777" w:rsidR="00066694" w:rsidRPr="00066694" w:rsidRDefault="00066694" w:rsidP="00066694">
      <w:pPr>
        <w:contextualSpacing/>
        <w:rPr>
          <w:rFonts w:ascii="Arial" w:hAnsi="Arial" w:cs="Arial"/>
          <w:szCs w:val="22"/>
        </w:rPr>
      </w:pPr>
    </w:p>
    <w:p w14:paraId="458B4F14" w14:textId="77777777" w:rsid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drove 235,509 visitors to the LGA website and 1,004,353 page views; sent 502 bulletins to 2,330,101 recipients</w:t>
      </w:r>
      <w:r>
        <w:rPr>
          <w:rFonts w:ascii="Arial" w:hAnsi="Arial" w:cs="Arial"/>
          <w:szCs w:val="22"/>
        </w:rPr>
        <w:t>;</w:t>
      </w:r>
    </w:p>
    <w:p w14:paraId="38EDD729" w14:textId="0C659CF8" w:rsidR="00066694" w:rsidRPr="00066694" w:rsidRDefault="00066694" w:rsidP="00066694">
      <w:pPr>
        <w:contextualSpacing/>
        <w:rPr>
          <w:rFonts w:ascii="Arial" w:hAnsi="Arial" w:cs="Arial"/>
          <w:szCs w:val="22"/>
        </w:rPr>
      </w:pPr>
      <w:r w:rsidRPr="00066694">
        <w:rPr>
          <w:rFonts w:ascii="Arial" w:hAnsi="Arial" w:cs="Arial"/>
          <w:szCs w:val="22"/>
        </w:rPr>
        <w:t xml:space="preserve">                                                              </w:t>
      </w:r>
    </w:p>
    <w:p w14:paraId="176421AE" w14:textId="49AFA7B0" w:rsid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 xml:space="preserve">produced 160 designed marketing documents, including major publications, posters, workbooks, summaries and social media content, providing strategic advice, copy-editing and design </w:t>
      </w:r>
      <w:r>
        <w:rPr>
          <w:rFonts w:ascii="Arial" w:hAnsi="Arial" w:cs="Arial"/>
          <w:szCs w:val="22"/>
        </w:rPr>
        <w:t>services;</w:t>
      </w:r>
    </w:p>
    <w:p w14:paraId="6935A2B3" w14:textId="77777777" w:rsidR="00066694" w:rsidRPr="00066694" w:rsidRDefault="00066694" w:rsidP="00066694">
      <w:pPr>
        <w:contextualSpacing/>
        <w:rPr>
          <w:rFonts w:ascii="Arial" w:hAnsi="Arial" w:cs="Arial"/>
          <w:szCs w:val="22"/>
        </w:rPr>
      </w:pPr>
    </w:p>
    <w:p w14:paraId="776CC542" w14:textId="7872B156" w:rsid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 xml:space="preserve">reached more than 20,230 followers on our Twitter channel </w:t>
      </w:r>
      <w:r>
        <w:rPr>
          <w:rFonts w:ascii="Arial" w:hAnsi="Arial" w:cs="Arial"/>
          <w:szCs w:val="22"/>
        </w:rPr>
        <w:t>@</w:t>
      </w:r>
      <w:proofErr w:type="spellStart"/>
      <w:r>
        <w:rPr>
          <w:rFonts w:ascii="Arial" w:hAnsi="Arial" w:cs="Arial"/>
          <w:szCs w:val="22"/>
        </w:rPr>
        <w:t>LGAComms</w:t>
      </w:r>
      <w:proofErr w:type="spellEnd"/>
      <w:r>
        <w:rPr>
          <w:rFonts w:ascii="Arial" w:hAnsi="Arial" w:cs="Arial"/>
          <w:szCs w:val="22"/>
        </w:rPr>
        <w:t>; and</w:t>
      </w:r>
    </w:p>
    <w:p w14:paraId="62E692F6" w14:textId="77777777" w:rsidR="00066694" w:rsidRPr="00066694" w:rsidRDefault="00066694" w:rsidP="00066694">
      <w:pPr>
        <w:contextualSpacing/>
        <w:rPr>
          <w:rFonts w:ascii="Arial" w:hAnsi="Arial" w:cs="Arial"/>
          <w:szCs w:val="22"/>
        </w:rPr>
      </w:pPr>
    </w:p>
    <w:p w14:paraId="22D865E5" w14:textId="7F017387" w:rsidR="00066694" w:rsidRPr="00066694" w:rsidRDefault="00066694" w:rsidP="00066694">
      <w:pPr>
        <w:pStyle w:val="ListParagraph"/>
        <w:numPr>
          <w:ilvl w:val="1"/>
          <w:numId w:val="74"/>
        </w:numPr>
        <w:contextualSpacing/>
        <w:rPr>
          <w:rFonts w:ascii="Arial" w:hAnsi="Arial" w:cs="Arial"/>
          <w:szCs w:val="22"/>
        </w:rPr>
      </w:pPr>
      <w:r w:rsidRPr="00066694">
        <w:rPr>
          <w:rFonts w:ascii="Arial" w:hAnsi="Arial" w:cs="Arial"/>
          <w:szCs w:val="22"/>
        </w:rPr>
        <w:t>organised and delivered 29 events attended by 3,439 delegates, generating £656,000 net income so far this financial year.</w:t>
      </w:r>
    </w:p>
    <w:p w14:paraId="5EA05EA7" w14:textId="77777777" w:rsidR="00066694" w:rsidRPr="00066694" w:rsidRDefault="00066694" w:rsidP="00066694">
      <w:pPr>
        <w:contextualSpacing/>
        <w:rPr>
          <w:rFonts w:ascii="Arial" w:hAnsi="Arial" w:cs="Arial"/>
          <w:b/>
          <w:szCs w:val="22"/>
        </w:rPr>
      </w:pPr>
    </w:p>
    <w:p w14:paraId="5AF0EB81" w14:textId="234ACD7F" w:rsidR="00AF56F6" w:rsidRPr="000F50D5" w:rsidRDefault="009C69CC" w:rsidP="00066694">
      <w:pPr>
        <w:contextualSpacing/>
        <w:rPr>
          <w:rFonts w:ascii="Arial" w:hAnsi="Arial" w:cs="Arial"/>
          <w:b/>
          <w:sz w:val="28"/>
          <w:szCs w:val="28"/>
        </w:rPr>
      </w:pPr>
      <w:r w:rsidRPr="000F50D5">
        <w:rPr>
          <w:rFonts w:ascii="Arial" w:hAnsi="Arial" w:cs="Arial"/>
          <w:b/>
          <w:sz w:val="28"/>
          <w:szCs w:val="28"/>
        </w:rPr>
        <w:t>Reputation of local government</w:t>
      </w:r>
    </w:p>
    <w:p w14:paraId="2D94CB67" w14:textId="77777777" w:rsidR="0011336C" w:rsidRPr="00066694" w:rsidRDefault="0011336C" w:rsidP="00066694">
      <w:pPr>
        <w:pStyle w:val="ListParagraph"/>
        <w:contextualSpacing/>
        <w:rPr>
          <w:rFonts w:ascii="Arial" w:hAnsi="Arial" w:cs="Arial"/>
          <w:b/>
          <w:szCs w:val="22"/>
        </w:rPr>
      </w:pPr>
    </w:p>
    <w:p w14:paraId="4EDD612D" w14:textId="4D66AB3A" w:rsidR="000260A5" w:rsidRPr="00066694" w:rsidRDefault="000260A5" w:rsidP="00066694">
      <w:pPr>
        <w:pStyle w:val="ListParagraph"/>
        <w:numPr>
          <w:ilvl w:val="0"/>
          <w:numId w:val="74"/>
        </w:numPr>
        <w:contextualSpacing/>
        <w:rPr>
          <w:rFonts w:ascii="Arial" w:hAnsi="Arial" w:cs="Arial"/>
          <w:szCs w:val="22"/>
        </w:rPr>
      </w:pPr>
      <w:r w:rsidRPr="00066694">
        <w:rPr>
          <w:rFonts w:ascii="Arial" w:hAnsi="Arial" w:cs="Arial"/>
          <w:szCs w:val="22"/>
        </w:rPr>
        <w:t>Following the tragedy at Grenfell and, more widely, as local authorities are increasingly having to deliver more with less, t</w:t>
      </w:r>
      <w:r w:rsidR="00073CE1" w:rsidRPr="00066694">
        <w:rPr>
          <w:rFonts w:ascii="Arial" w:hAnsi="Arial" w:cs="Arial"/>
          <w:szCs w:val="22"/>
        </w:rPr>
        <w:t>he reputation of local government has never been more important</w:t>
      </w:r>
      <w:r w:rsidRPr="00066694">
        <w:rPr>
          <w:rFonts w:ascii="Arial" w:hAnsi="Arial" w:cs="Arial"/>
          <w:szCs w:val="22"/>
        </w:rPr>
        <w:t xml:space="preserve"> and </w:t>
      </w:r>
      <w:r w:rsidR="00276A59" w:rsidRPr="00066694">
        <w:rPr>
          <w:rFonts w:ascii="Arial" w:hAnsi="Arial" w:cs="Arial"/>
          <w:szCs w:val="22"/>
        </w:rPr>
        <w:t>supporting</w:t>
      </w:r>
      <w:r w:rsidRPr="00066694">
        <w:rPr>
          <w:rFonts w:ascii="Arial" w:hAnsi="Arial" w:cs="Arial"/>
          <w:szCs w:val="22"/>
        </w:rPr>
        <w:t xml:space="preserve"> local government underpins all of our communications activity.</w:t>
      </w:r>
      <w:r w:rsidR="00073CE1" w:rsidRPr="00066694">
        <w:rPr>
          <w:rFonts w:ascii="Arial" w:hAnsi="Arial" w:cs="Arial"/>
          <w:szCs w:val="22"/>
        </w:rPr>
        <w:t xml:space="preserve"> In the last six months our campaigns have focused on making the case for local government in </w:t>
      </w:r>
      <w:r w:rsidRPr="00066694">
        <w:rPr>
          <w:rFonts w:ascii="Arial" w:hAnsi="Arial" w:cs="Arial"/>
          <w:szCs w:val="22"/>
        </w:rPr>
        <w:t>P</w:t>
      </w:r>
      <w:r w:rsidR="00073CE1" w:rsidRPr="00066694">
        <w:rPr>
          <w:rFonts w:ascii="Arial" w:hAnsi="Arial" w:cs="Arial"/>
          <w:szCs w:val="22"/>
        </w:rPr>
        <w:t>arliament and creating awareness of the LGA’s key asks</w:t>
      </w:r>
      <w:r w:rsidR="00221CEF" w:rsidRPr="00066694">
        <w:rPr>
          <w:rFonts w:ascii="Arial" w:hAnsi="Arial" w:cs="Arial"/>
          <w:szCs w:val="22"/>
        </w:rPr>
        <w:t xml:space="preserve"> </w:t>
      </w:r>
      <w:r w:rsidR="00073CE1" w:rsidRPr="00066694">
        <w:rPr>
          <w:rFonts w:ascii="Arial" w:hAnsi="Arial" w:cs="Arial"/>
          <w:szCs w:val="22"/>
        </w:rPr>
        <w:t xml:space="preserve">through our media engagement, digital channels and events. </w:t>
      </w:r>
    </w:p>
    <w:tbl>
      <w:tblPr>
        <w:tblW w:w="0" w:type="auto"/>
        <w:tblLook w:val="04A0" w:firstRow="1" w:lastRow="0" w:firstColumn="1" w:lastColumn="0" w:noHBand="0" w:noVBand="1"/>
      </w:tblPr>
      <w:tblGrid>
        <w:gridCol w:w="9016"/>
      </w:tblGrid>
      <w:tr w:rsidR="00073CE1" w:rsidRPr="00066694" w14:paraId="7ECA7302" w14:textId="77777777" w:rsidTr="00073CE1">
        <w:trPr>
          <w:trHeight w:val="1986"/>
        </w:trPr>
        <w:tc>
          <w:tcPr>
            <w:tcW w:w="9016" w:type="dxa"/>
          </w:tcPr>
          <w:p w14:paraId="4FE35FD1" w14:textId="77777777" w:rsidR="000260A5" w:rsidRPr="00066694" w:rsidRDefault="000260A5" w:rsidP="00066694">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90"/>
            </w:tblGrid>
            <w:tr w:rsidR="000D2F66" w:rsidRPr="00066694" w14:paraId="307E4E3E" w14:textId="77777777" w:rsidTr="00066694">
              <w:trPr>
                <w:trHeight w:val="1070"/>
              </w:trPr>
              <w:tc>
                <w:tcPr>
                  <w:tcW w:w="8790" w:type="dxa"/>
                  <w:tcBorders>
                    <w:top w:val="nil"/>
                    <w:left w:val="nil"/>
                    <w:bottom w:val="nil"/>
                    <w:right w:val="nil"/>
                  </w:tcBorders>
                </w:tcPr>
                <w:p w14:paraId="15E3B304" w14:textId="0A1CF829" w:rsidR="000D2F66" w:rsidRPr="00066694" w:rsidRDefault="00046280" w:rsidP="00066694">
                  <w:pPr>
                    <w:pStyle w:val="ListParagraph"/>
                    <w:numPr>
                      <w:ilvl w:val="0"/>
                      <w:numId w:val="74"/>
                    </w:numPr>
                    <w:contextualSpacing/>
                    <w:rPr>
                      <w:rFonts w:ascii="Arial" w:hAnsi="Arial" w:cs="Arial"/>
                      <w:szCs w:val="22"/>
                    </w:rPr>
                  </w:pPr>
                  <w:r w:rsidRPr="00066694">
                    <w:rPr>
                      <w:rFonts w:ascii="Arial" w:hAnsi="Arial" w:cs="Arial"/>
                      <w:szCs w:val="22"/>
                    </w:rPr>
                    <w:t>In the last six months we have worked to promote and protect the reputation of local government by</w:t>
                  </w:r>
                  <w:r w:rsidR="000D2F66" w:rsidRPr="00066694">
                    <w:rPr>
                      <w:rFonts w:ascii="Arial" w:hAnsi="Arial" w:cs="Arial"/>
                      <w:szCs w:val="22"/>
                    </w:rPr>
                    <w:t xml:space="preserve">: </w:t>
                  </w:r>
                </w:p>
                <w:p w14:paraId="63576C09" w14:textId="77777777" w:rsidR="003E5EC8" w:rsidRPr="00066694" w:rsidRDefault="003E5EC8" w:rsidP="00066694">
                  <w:pPr>
                    <w:contextualSpacing/>
                    <w:rPr>
                      <w:rFonts w:ascii="Arial" w:hAnsi="Arial" w:cs="Arial"/>
                      <w:szCs w:val="22"/>
                    </w:rPr>
                  </w:pPr>
                </w:p>
                <w:p w14:paraId="2C46F5EB" w14:textId="5051F930" w:rsidR="00B5349C" w:rsidRDefault="00B5349C"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 xml:space="preserve">producing </w:t>
                  </w:r>
                  <w:r w:rsidR="00146200" w:rsidRPr="00066694">
                    <w:rPr>
                      <w:rFonts w:ascii="Arial" w:hAnsi="Arial" w:cs="Arial"/>
                      <w:szCs w:val="22"/>
                    </w:rPr>
                    <w:t>our</w:t>
                  </w:r>
                  <w:r w:rsidRPr="00066694">
                    <w:rPr>
                      <w:rFonts w:ascii="Arial" w:hAnsi="Arial" w:cs="Arial"/>
                      <w:szCs w:val="22"/>
                    </w:rPr>
                    <w:t xml:space="preserve"> flagship publication about the role local government can play in the future of the country – Growing Places – launched at Annual Conference and downloaded 1,600 </w:t>
                  </w:r>
                  <w:r w:rsidR="009A5F95" w:rsidRPr="00066694">
                    <w:rPr>
                      <w:rFonts w:ascii="Arial" w:hAnsi="Arial" w:cs="Arial"/>
                      <w:szCs w:val="22"/>
                    </w:rPr>
                    <w:t>times</w:t>
                  </w:r>
                  <w:r w:rsidR="00066694">
                    <w:rPr>
                      <w:rFonts w:ascii="Arial" w:hAnsi="Arial" w:cs="Arial"/>
                      <w:szCs w:val="22"/>
                    </w:rPr>
                    <w:t>;</w:t>
                  </w:r>
                </w:p>
                <w:p w14:paraId="73D1885E" w14:textId="77777777" w:rsidR="00066694" w:rsidRPr="00066694" w:rsidRDefault="00066694" w:rsidP="00066694">
                  <w:pPr>
                    <w:pStyle w:val="ListParagraph"/>
                    <w:ind w:left="1202" w:hanging="488"/>
                    <w:contextualSpacing/>
                    <w:rPr>
                      <w:rFonts w:ascii="Arial" w:hAnsi="Arial" w:cs="Arial"/>
                      <w:szCs w:val="22"/>
                    </w:rPr>
                  </w:pPr>
                </w:p>
                <w:p w14:paraId="41164E22" w14:textId="1E562182" w:rsidR="00FB7221" w:rsidRDefault="00366D26"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achieving</w:t>
                  </w:r>
                  <w:r w:rsidR="00B17F88" w:rsidRPr="00066694">
                    <w:rPr>
                      <w:rFonts w:ascii="Arial" w:hAnsi="Arial" w:cs="Arial"/>
                      <w:szCs w:val="22"/>
                    </w:rPr>
                    <w:t xml:space="preserve"> 117 episodes of national coverage for issues relating to council reputation, plus 1481 media mention</w:t>
                  </w:r>
                  <w:r w:rsidR="00146200" w:rsidRPr="00066694">
                    <w:rPr>
                      <w:rFonts w:ascii="Arial" w:hAnsi="Arial" w:cs="Arial"/>
                      <w:szCs w:val="22"/>
                    </w:rPr>
                    <w:t>s</w:t>
                  </w:r>
                  <w:r w:rsidR="00B17F88" w:rsidRPr="00066694">
                    <w:rPr>
                      <w:rFonts w:ascii="Arial" w:hAnsi="Arial" w:cs="Arial"/>
                      <w:szCs w:val="22"/>
                    </w:rPr>
                    <w:t xml:space="preserve"> during conference</w:t>
                  </w:r>
                  <w:r w:rsidR="00066694">
                    <w:rPr>
                      <w:rFonts w:ascii="Arial" w:hAnsi="Arial" w:cs="Arial"/>
                      <w:szCs w:val="22"/>
                    </w:rPr>
                    <w:t>;</w:t>
                  </w:r>
                </w:p>
                <w:p w14:paraId="4869677F" w14:textId="77777777" w:rsidR="00066694" w:rsidRPr="00066694" w:rsidRDefault="00066694" w:rsidP="00066694">
                  <w:pPr>
                    <w:ind w:left="1202" w:hanging="488"/>
                    <w:contextualSpacing/>
                    <w:rPr>
                      <w:rFonts w:ascii="Arial" w:hAnsi="Arial" w:cs="Arial"/>
                      <w:szCs w:val="22"/>
                    </w:rPr>
                  </w:pPr>
                </w:p>
                <w:p w14:paraId="5E0A38E1" w14:textId="77777777" w:rsidR="00066694" w:rsidRDefault="001D1EC9"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b</w:t>
                  </w:r>
                  <w:r w:rsidR="000D2F66" w:rsidRPr="00066694">
                    <w:rPr>
                      <w:rFonts w:ascii="Arial" w:hAnsi="Arial" w:cs="Arial"/>
                      <w:szCs w:val="22"/>
                    </w:rPr>
                    <w:t>ringing council officers together at our Parliamentary Network event to share best practice and update members on our political priorities</w:t>
                  </w:r>
                  <w:r w:rsidR="00066694">
                    <w:rPr>
                      <w:rFonts w:ascii="Arial" w:hAnsi="Arial" w:cs="Arial"/>
                      <w:szCs w:val="22"/>
                    </w:rPr>
                    <w:t>;</w:t>
                  </w:r>
                </w:p>
                <w:p w14:paraId="187C8CF6" w14:textId="511CEF03" w:rsidR="004327DC" w:rsidRPr="00066694" w:rsidRDefault="004327DC" w:rsidP="00066694">
                  <w:pPr>
                    <w:ind w:left="1202" w:hanging="488"/>
                    <w:contextualSpacing/>
                    <w:rPr>
                      <w:rFonts w:ascii="Arial" w:hAnsi="Arial" w:cs="Arial"/>
                      <w:szCs w:val="22"/>
                    </w:rPr>
                  </w:pPr>
                  <w:r w:rsidRPr="00066694">
                    <w:rPr>
                      <w:rFonts w:ascii="Arial" w:hAnsi="Arial" w:cs="Arial"/>
                      <w:szCs w:val="22"/>
                    </w:rPr>
                    <w:t xml:space="preserve">                                   </w:t>
                  </w:r>
                </w:p>
                <w:p w14:paraId="641067E6" w14:textId="77777777" w:rsidR="00066694" w:rsidRDefault="004327DC"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 xml:space="preserve">producing </w:t>
                  </w:r>
                  <w:r w:rsidR="002626BE" w:rsidRPr="00066694">
                    <w:rPr>
                      <w:rFonts w:ascii="Arial" w:hAnsi="Arial" w:cs="Arial"/>
                      <w:szCs w:val="22"/>
                    </w:rPr>
                    <w:t xml:space="preserve">nine </w:t>
                  </w:r>
                  <w:r w:rsidRPr="00066694">
                    <w:rPr>
                      <w:rFonts w:ascii="Arial" w:hAnsi="Arial" w:cs="Arial"/>
                      <w:szCs w:val="22"/>
                    </w:rPr>
                    <w:t>‘what the Manifestos say’ guides</w:t>
                  </w:r>
                  <w:r w:rsidR="00366D26" w:rsidRPr="00066694">
                    <w:rPr>
                      <w:rFonts w:ascii="Arial" w:hAnsi="Arial" w:cs="Arial"/>
                      <w:szCs w:val="22"/>
                    </w:rPr>
                    <w:t xml:space="preserve">, </w:t>
                  </w:r>
                  <w:r w:rsidR="00961B17" w:rsidRPr="00066694">
                    <w:rPr>
                      <w:rFonts w:ascii="Arial" w:hAnsi="Arial" w:cs="Arial"/>
                      <w:szCs w:val="22"/>
                    </w:rPr>
                    <w:t>reaching 4,</w:t>
                  </w:r>
                  <w:r w:rsidR="00020259" w:rsidRPr="00066694">
                    <w:rPr>
                      <w:rFonts w:ascii="Arial" w:hAnsi="Arial" w:cs="Arial"/>
                      <w:szCs w:val="22"/>
                    </w:rPr>
                    <w:t xml:space="preserve">920 </w:t>
                  </w:r>
                  <w:r w:rsidR="00961B17" w:rsidRPr="00066694">
                    <w:rPr>
                      <w:rFonts w:ascii="Arial" w:hAnsi="Arial" w:cs="Arial"/>
                      <w:szCs w:val="22"/>
                    </w:rPr>
                    <w:t>downloads</w:t>
                  </w:r>
                  <w:r w:rsidR="00A905AA" w:rsidRPr="00066694">
                    <w:rPr>
                      <w:rFonts w:ascii="Arial" w:hAnsi="Arial" w:cs="Arial"/>
                      <w:szCs w:val="22"/>
                    </w:rPr>
                    <w:t xml:space="preserve"> and 2,8</w:t>
                  </w:r>
                  <w:r w:rsidR="00020259" w:rsidRPr="00066694">
                    <w:rPr>
                      <w:rFonts w:ascii="Arial" w:hAnsi="Arial" w:cs="Arial"/>
                      <w:szCs w:val="22"/>
                    </w:rPr>
                    <w:t xml:space="preserve">38 </w:t>
                  </w:r>
                  <w:r w:rsidR="00A905AA" w:rsidRPr="00066694">
                    <w:rPr>
                      <w:rFonts w:ascii="Arial" w:hAnsi="Arial" w:cs="Arial"/>
                      <w:szCs w:val="22"/>
                    </w:rPr>
                    <w:t>summary page views</w:t>
                  </w:r>
                  <w:r w:rsidR="00066694">
                    <w:rPr>
                      <w:rFonts w:ascii="Arial" w:hAnsi="Arial" w:cs="Arial"/>
                      <w:szCs w:val="22"/>
                    </w:rPr>
                    <w:t>;</w:t>
                  </w:r>
                </w:p>
                <w:p w14:paraId="2626EF61" w14:textId="646EBF64" w:rsidR="004327DC" w:rsidRPr="00066694" w:rsidRDefault="004327DC" w:rsidP="00066694">
                  <w:pPr>
                    <w:ind w:left="1202" w:hanging="488"/>
                    <w:contextualSpacing/>
                    <w:rPr>
                      <w:rFonts w:ascii="Arial" w:hAnsi="Arial" w:cs="Arial"/>
                      <w:szCs w:val="22"/>
                    </w:rPr>
                  </w:pPr>
                  <w:r w:rsidRPr="00066694">
                    <w:rPr>
                      <w:rFonts w:ascii="Arial" w:hAnsi="Arial" w:cs="Arial"/>
                      <w:szCs w:val="22"/>
                    </w:rPr>
                    <w:t xml:space="preserve">    </w:t>
                  </w:r>
                </w:p>
                <w:p w14:paraId="6F9547B8" w14:textId="100CB74D" w:rsidR="000D2F66" w:rsidRDefault="004327DC"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a</w:t>
                  </w:r>
                  <w:r w:rsidR="000D2F66" w:rsidRPr="00066694">
                    <w:rPr>
                      <w:rFonts w:ascii="Arial" w:hAnsi="Arial" w:cs="Arial"/>
                      <w:szCs w:val="22"/>
                    </w:rPr>
                    <w:t>chieving over 2.</w:t>
                  </w:r>
                  <w:r w:rsidR="007570E7" w:rsidRPr="00066694">
                    <w:rPr>
                      <w:rFonts w:ascii="Arial" w:hAnsi="Arial" w:cs="Arial"/>
                      <w:szCs w:val="22"/>
                    </w:rPr>
                    <w:t xml:space="preserve">9 </w:t>
                  </w:r>
                  <w:r w:rsidR="000D2F66" w:rsidRPr="00066694">
                    <w:rPr>
                      <w:rFonts w:ascii="Arial" w:hAnsi="Arial" w:cs="Arial"/>
                      <w:szCs w:val="22"/>
                    </w:rPr>
                    <w:t>million impressions (2,</w:t>
                  </w:r>
                  <w:r w:rsidR="007570E7" w:rsidRPr="00066694">
                    <w:rPr>
                      <w:rFonts w:ascii="Arial" w:hAnsi="Arial" w:cs="Arial"/>
                      <w:szCs w:val="22"/>
                    </w:rPr>
                    <w:t>9</w:t>
                  </w:r>
                  <w:r w:rsidR="008E2D51" w:rsidRPr="00066694">
                    <w:rPr>
                      <w:rFonts w:ascii="Arial" w:hAnsi="Arial" w:cs="Arial"/>
                      <w:szCs w:val="22"/>
                    </w:rPr>
                    <w:t>86</w:t>
                  </w:r>
                  <w:r w:rsidR="000D2F66" w:rsidRPr="00066694">
                    <w:rPr>
                      <w:rFonts w:ascii="Arial" w:hAnsi="Arial" w:cs="Arial"/>
                      <w:szCs w:val="22"/>
                    </w:rPr>
                    <w:t xml:space="preserve">,000) for </w:t>
                  </w:r>
                  <w:r w:rsidR="008E2D51" w:rsidRPr="00066694">
                    <w:rPr>
                      <w:rFonts w:ascii="Arial" w:hAnsi="Arial" w:cs="Arial"/>
                      <w:szCs w:val="22"/>
                    </w:rPr>
                    <w:t xml:space="preserve">1,000 </w:t>
                  </w:r>
                  <w:r w:rsidR="000D2F66" w:rsidRPr="00066694">
                    <w:rPr>
                      <w:rFonts w:ascii="Arial" w:hAnsi="Arial" w:cs="Arial"/>
                      <w:szCs w:val="22"/>
                    </w:rPr>
                    <w:t>tweets relating to councils during this report period</w:t>
                  </w:r>
                  <w:r w:rsidR="00066694">
                    <w:rPr>
                      <w:rFonts w:ascii="Arial" w:hAnsi="Arial" w:cs="Arial"/>
                      <w:szCs w:val="22"/>
                    </w:rPr>
                    <w:t>;</w:t>
                  </w:r>
                </w:p>
                <w:p w14:paraId="53344B4F" w14:textId="77777777" w:rsidR="00066694" w:rsidRPr="00066694" w:rsidRDefault="00066694" w:rsidP="00066694">
                  <w:pPr>
                    <w:ind w:left="1202" w:hanging="488"/>
                    <w:contextualSpacing/>
                    <w:rPr>
                      <w:rFonts w:ascii="Arial" w:hAnsi="Arial" w:cs="Arial"/>
                      <w:szCs w:val="22"/>
                    </w:rPr>
                  </w:pPr>
                </w:p>
                <w:p w14:paraId="49934189" w14:textId="26A98381" w:rsidR="002626BE" w:rsidRDefault="000D2F66"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 xml:space="preserve">sending our </w:t>
                  </w:r>
                  <w:proofErr w:type="spellStart"/>
                  <w:r w:rsidRPr="00066694">
                    <w:rPr>
                      <w:rFonts w:ascii="Arial" w:hAnsi="Arial" w:cs="Arial"/>
                      <w:szCs w:val="22"/>
                    </w:rPr>
                    <w:t>CommsNet</w:t>
                  </w:r>
                  <w:proofErr w:type="spellEnd"/>
                  <w:r w:rsidRPr="00066694">
                    <w:rPr>
                      <w:rFonts w:ascii="Arial" w:hAnsi="Arial" w:cs="Arial"/>
                      <w:szCs w:val="22"/>
                    </w:rPr>
                    <w:t xml:space="preserve"> bulletin to a total of 1,</w:t>
                  </w:r>
                  <w:r w:rsidR="00927669" w:rsidRPr="00066694">
                    <w:rPr>
                      <w:rFonts w:ascii="Arial" w:hAnsi="Arial" w:cs="Arial"/>
                      <w:szCs w:val="22"/>
                    </w:rPr>
                    <w:t xml:space="preserve">816 </w:t>
                  </w:r>
                  <w:r w:rsidRPr="00066694">
                    <w:rPr>
                      <w:rFonts w:ascii="Arial" w:hAnsi="Arial" w:cs="Arial"/>
                      <w:szCs w:val="22"/>
                    </w:rPr>
                    <w:t xml:space="preserve">subscribers every week, an increase of </w:t>
                  </w:r>
                  <w:r w:rsidR="00927669" w:rsidRPr="00066694">
                    <w:rPr>
                      <w:rFonts w:ascii="Arial" w:hAnsi="Arial" w:cs="Arial"/>
                      <w:szCs w:val="22"/>
                    </w:rPr>
                    <w:t xml:space="preserve">249 </w:t>
                  </w:r>
                  <w:r w:rsidRPr="00066694">
                    <w:rPr>
                      <w:rFonts w:ascii="Arial" w:hAnsi="Arial" w:cs="Arial"/>
                      <w:szCs w:val="22"/>
                    </w:rPr>
                    <w:t>(</w:t>
                  </w:r>
                  <w:r w:rsidR="00927669" w:rsidRPr="00066694">
                    <w:rPr>
                      <w:rFonts w:ascii="Arial" w:hAnsi="Arial" w:cs="Arial"/>
                      <w:szCs w:val="22"/>
                    </w:rPr>
                    <w:t xml:space="preserve">15 </w:t>
                  </w:r>
                  <w:r w:rsidRPr="00066694">
                    <w:rPr>
                      <w:rFonts w:ascii="Arial" w:hAnsi="Arial" w:cs="Arial"/>
                      <w:szCs w:val="22"/>
                    </w:rPr>
                    <w:t>per cent) new subscribers since</w:t>
                  </w:r>
                  <w:r w:rsidR="00927669" w:rsidRPr="00066694">
                    <w:rPr>
                      <w:rFonts w:ascii="Arial" w:hAnsi="Arial" w:cs="Arial"/>
                      <w:szCs w:val="22"/>
                    </w:rPr>
                    <w:t xml:space="preserve"> the same report period last year</w:t>
                  </w:r>
                  <w:r w:rsidR="00066694">
                    <w:rPr>
                      <w:rFonts w:ascii="Arial" w:hAnsi="Arial" w:cs="Arial"/>
                      <w:szCs w:val="22"/>
                    </w:rPr>
                    <w:t>;</w:t>
                  </w:r>
                </w:p>
                <w:p w14:paraId="5026AE8C" w14:textId="77777777" w:rsidR="00066694" w:rsidRPr="00066694" w:rsidRDefault="00066694" w:rsidP="00066694">
                  <w:pPr>
                    <w:ind w:left="1202" w:hanging="488"/>
                    <w:contextualSpacing/>
                    <w:rPr>
                      <w:rFonts w:ascii="Arial" w:hAnsi="Arial" w:cs="Arial"/>
                      <w:szCs w:val="22"/>
                    </w:rPr>
                  </w:pPr>
                </w:p>
                <w:p w14:paraId="489E9436" w14:textId="2A1C0052" w:rsidR="002626BE" w:rsidRDefault="002626BE"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 xml:space="preserve">2,273 </w:t>
                  </w:r>
                  <w:r w:rsidR="00E8302F" w:rsidRPr="00066694">
                    <w:rPr>
                      <w:rFonts w:ascii="Arial" w:hAnsi="Arial" w:cs="Arial"/>
                      <w:szCs w:val="22"/>
                    </w:rPr>
                    <w:t>people attended</w:t>
                  </w:r>
                  <w:r w:rsidR="003E5EC8" w:rsidRPr="00066694">
                    <w:rPr>
                      <w:rFonts w:ascii="Arial" w:hAnsi="Arial" w:cs="Arial"/>
                      <w:szCs w:val="22"/>
                    </w:rPr>
                    <w:t xml:space="preserve"> Annual Conference</w:t>
                  </w:r>
                  <w:r w:rsidR="00CD01A0" w:rsidRPr="00066694">
                    <w:rPr>
                      <w:rFonts w:ascii="Arial" w:hAnsi="Arial" w:cs="Arial"/>
                      <w:szCs w:val="22"/>
                    </w:rPr>
                    <w:t>; this was an increase of 72 delegates from 2016</w:t>
                  </w:r>
                  <w:r w:rsidR="00066694">
                    <w:rPr>
                      <w:rFonts w:ascii="Arial" w:hAnsi="Arial" w:cs="Arial"/>
                      <w:szCs w:val="22"/>
                    </w:rPr>
                    <w:t>;</w:t>
                  </w:r>
                </w:p>
                <w:p w14:paraId="0F4505E3" w14:textId="77777777" w:rsidR="00066694" w:rsidRPr="00066694" w:rsidRDefault="00066694" w:rsidP="00066694">
                  <w:pPr>
                    <w:ind w:left="1202" w:hanging="488"/>
                    <w:contextualSpacing/>
                    <w:rPr>
                      <w:rFonts w:ascii="Arial" w:hAnsi="Arial" w:cs="Arial"/>
                      <w:szCs w:val="22"/>
                    </w:rPr>
                  </w:pPr>
                </w:p>
                <w:p w14:paraId="7292F063" w14:textId="6BF137DC" w:rsidR="00066694" w:rsidRDefault="002626BE"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 xml:space="preserve">ensuring 87 per cent of those </w:t>
                  </w:r>
                  <w:r w:rsidR="00276A59" w:rsidRPr="00066694">
                    <w:rPr>
                      <w:rFonts w:ascii="Arial" w:hAnsi="Arial" w:cs="Arial"/>
                      <w:szCs w:val="22"/>
                    </w:rPr>
                    <w:t>attending</w:t>
                  </w:r>
                  <w:r w:rsidRPr="00066694">
                    <w:rPr>
                      <w:rFonts w:ascii="Arial" w:hAnsi="Arial" w:cs="Arial"/>
                      <w:szCs w:val="22"/>
                    </w:rPr>
                    <w:t xml:space="preserve"> conference we</w:t>
                  </w:r>
                  <w:r w:rsidR="00066694">
                    <w:rPr>
                      <w:rFonts w:ascii="Arial" w:hAnsi="Arial" w:cs="Arial"/>
                      <w:szCs w:val="22"/>
                    </w:rPr>
                    <w:t>re ‘very’ or ‘fairly satisfied’;</w:t>
                  </w:r>
                </w:p>
                <w:p w14:paraId="1FF8E8DC" w14:textId="77777777" w:rsidR="00066694" w:rsidRPr="00066694" w:rsidRDefault="00066694" w:rsidP="00066694">
                  <w:pPr>
                    <w:ind w:left="1202" w:hanging="488"/>
                    <w:contextualSpacing/>
                    <w:rPr>
                      <w:rFonts w:ascii="Arial" w:hAnsi="Arial" w:cs="Arial"/>
                      <w:szCs w:val="22"/>
                    </w:rPr>
                  </w:pPr>
                </w:p>
                <w:p w14:paraId="4405616C" w14:textId="19881D6E" w:rsidR="00066694" w:rsidRDefault="004B4F14"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publish</w:t>
                  </w:r>
                  <w:r w:rsidR="005960F5" w:rsidRPr="00066694">
                    <w:rPr>
                      <w:rFonts w:ascii="Arial" w:hAnsi="Arial" w:cs="Arial"/>
                      <w:szCs w:val="22"/>
                    </w:rPr>
                    <w:t xml:space="preserve">ing </w:t>
                  </w:r>
                  <w:r w:rsidR="003B3445" w:rsidRPr="00066694">
                    <w:rPr>
                      <w:rFonts w:ascii="Arial" w:hAnsi="Arial" w:cs="Arial"/>
                      <w:szCs w:val="22"/>
                    </w:rPr>
                    <w:t xml:space="preserve">214 Annual conference </w:t>
                  </w:r>
                  <w:r w:rsidRPr="00066694">
                    <w:rPr>
                      <w:rFonts w:ascii="Arial" w:hAnsi="Arial" w:cs="Arial"/>
                      <w:szCs w:val="22"/>
                    </w:rPr>
                    <w:t>tweets</w:t>
                  </w:r>
                  <w:r w:rsidR="003B3445" w:rsidRPr="00066694">
                    <w:rPr>
                      <w:rFonts w:ascii="Arial" w:hAnsi="Arial" w:cs="Arial"/>
                      <w:szCs w:val="22"/>
                    </w:rPr>
                    <w:t xml:space="preserve"> reaching 535,000 people</w:t>
                  </w:r>
                  <w:r w:rsidR="00066694">
                    <w:rPr>
                      <w:rFonts w:ascii="Arial" w:hAnsi="Arial" w:cs="Arial"/>
                      <w:szCs w:val="22"/>
                    </w:rPr>
                    <w:t>; and</w:t>
                  </w:r>
                </w:p>
                <w:p w14:paraId="011BF75C" w14:textId="77777777" w:rsidR="00066694" w:rsidRPr="00066694" w:rsidRDefault="00066694" w:rsidP="00066694">
                  <w:pPr>
                    <w:pStyle w:val="ListParagraph"/>
                    <w:ind w:left="1202" w:hanging="488"/>
                    <w:rPr>
                      <w:rFonts w:ascii="Arial" w:hAnsi="Arial" w:cs="Arial"/>
                      <w:szCs w:val="22"/>
                    </w:rPr>
                  </w:pPr>
                </w:p>
                <w:p w14:paraId="46E944D2" w14:textId="1D77343E" w:rsidR="004B4F14" w:rsidRPr="00066694" w:rsidRDefault="00276A59" w:rsidP="00066694">
                  <w:pPr>
                    <w:pStyle w:val="ListParagraph"/>
                    <w:numPr>
                      <w:ilvl w:val="1"/>
                      <w:numId w:val="74"/>
                    </w:numPr>
                    <w:ind w:left="1202" w:hanging="488"/>
                    <w:contextualSpacing/>
                    <w:rPr>
                      <w:rFonts w:ascii="Arial" w:hAnsi="Arial" w:cs="Arial"/>
                      <w:szCs w:val="22"/>
                    </w:rPr>
                  </w:pPr>
                  <w:r w:rsidRPr="00066694">
                    <w:rPr>
                      <w:rFonts w:ascii="Arial" w:hAnsi="Arial" w:cs="Arial"/>
                      <w:szCs w:val="22"/>
                    </w:rPr>
                    <w:t>increasing traffic to</w:t>
                  </w:r>
                  <w:r w:rsidR="005A1050" w:rsidRPr="00066694">
                    <w:rPr>
                      <w:rFonts w:ascii="Arial" w:hAnsi="Arial" w:cs="Arial"/>
                      <w:szCs w:val="22"/>
                    </w:rPr>
                    <w:t xml:space="preserve"> the ‘Be a Councillor’ website, with </w:t>
                  </w:r>
                  <w:r w:rsidR="004E4B25" w:rsidRPr="00066694">
                    <w:rPr>
                      <w:rFonts w:ascii="Arial" w:hAnsi="Arial" w:cs="Arial"/>
                      <w:szCs w:val="22"/>
                    </w:rPr>
                    <w:t>62</w:t>
                  </w:r>
                  <w:r w:rsidR="005A1050" w:rsidRPr="00066694">
                    <w:rPr>
                      <w:rFonts w:ascii="Arial" w:hAnsi="Arial" w:cs="Arial"/>
                      <w:szCs w:val="22"/>
                    </w:rPr>
                    <w:t>,</w:t>
                  </w:r>
                  <w:r w:rsidR="004E4B25" w:rsidRPr="00066694">
                    <w:rPr>
                      <w:rFonts w:ascii="Arial" w:hAnsi="Arial" w:cs="Arial"/>
                      <w:szCs w:val="22"/>
                    </w:rPr>
                    <w:t>289</w:t>
                  </w:r>
                  <w:r w:rsidR="005A1050" w:rsidRPr="00066694">
                    <w:rPr>
                      <w:rFonts w:ascii="Arial" w:hAnsi="Arial" w:cs="Arial"/>
                      <w:szCs w:val="22"/>
                    </w:rPr>
                    <w:t xml:space="preserve"> unique page views (7</w:t>
                  </w:r>
                  <w:r w:rsidR="004E4B25" w:rsidRPr="00066694">
                    <w:rPr>
                      <w:rFonts w:ascii="Arial" w:hAnsi="Arial" w:cs="Arial"/>
                      <w:szCs w:val="22"/>
                    </w:rPr>
                    <w:t>7</w:t>
                  </w:r>
                  <w:r w:rsidR="005A1050" w:rsidRPr="00066694">
                    <w:rPr>
                      <w:rFonts w:ascii="Arial" w:hAnsi="Arial" w:cs="Arial"/>
                      <w:szCs w:val="22"/>
                    </w:rPr>
                    <w:t>,2</w:t>
                  </w:r>
                  <w:r w:rsidR="004E4B25" w:rsidRPr="00066694">
                    <w:rPr>
                      <w:rFonts w:ascii="Arial" w:hAnsi="Arial" w:cs="Arial"/>
                      <w:szCs w:val="22"/>
                    </w:rPr>
                    <w:t xml:space="preserve">04 </w:t>
                  </w:r>
                  <w:r w:rsidR="005A1050" w:rsidRPr="00066694">
                    <w:rPr>
                      <w:rFonts w:ascii="Arial" w:hAnsi="Arial" w:cs="Arial"/>
                      <w:szCs w:val="22"/>
                    </w:rPr>
                    <w:t>total page views)</w:t>
                  </w:r>
                  <w:r w:rsidR="009A5F95" w:rsidRPr="00066694">
                    <w:rPr>
                      <w:rFonts w:ascii="Arial" w:hAnsi="Arial" w:cs="Arial"/>
                      <w:szCs w:val="22"/>
                    </w:rPr>
                    <w:t>; u</w:t>
                  </w:r>
                  <w:r w:rsidR="005A1050" w:rsidRPr="00066694">
                    <w:rPr>
                      <w:rFonts w:ascii="Arial" w:hAnsi="Arial" w:cs="Arial"/>
                      <w:szCs w:val="22"/>
                    </w:rPr>
                    <w:t xml:space="preserve">nique page views increased by </w:t>
                  </w:r>
                  <w:r w:rsidR="004E4B25" w:rsidRPr="00066694">
                    <w:rPr>
                      <w:rFonts w:ascii="Arial" w:hAnsi="Arial" w:cs="Arial"/>
                      <w:szCs w:val="22"/>
                    </w:rPr>
                    <w:t>7</w:t>
                  </w:r>
                  <w:r w:rsidR="005A1050" w:rsidRPr="00066694">
                    <w:rPr>
                      <w:rFonts w:ascii="Arial" w:hAnsi="Arial" w:cs="Arial"/>
                      <w:szCs w:val="22"/>
                    </w:rPr>
                    <w:t>,</w:t>
                  </w:r>
                  <w:r w:rsidR="004E4B25" w:rsidRPr="00066694">
                    <w:rPr>
                      <w:rFonts w:ascii="Arial" w:hAnsi="Arial" w:cs="Arial"/>
                      <w:szCs w:val="22"/>
                    </w:rPr>
                    <w:t xml:space="preserve">020 </w:t>
                  </w:r>
                  <w:r w:rsidR="005A1050" w:rsidRPr="00066694">
                    <w:rPr>
                      <w:rFonts w:ascii="Arial" w:hAnsi="Arial" w:cs="Arial"/>
                      <w:szCs w:val="22"/>
                    </w:rPr>
                    <w:t>views in comparison to the same timeline last year</w:t>
                  </w:r>
                  <w:r w:rsidR="009A5F95" w:rsidRPr="00066694">
                    <w:rPr>
                      <w:rFonts w:ascii="Arial" w:hAnsi="Arial" w:cs="Arial"/>
                      <w:szCs w:val="22"/>
                    </w:rPr>
                    <w:t>.</w:t>
                  </w:r>
                </w:p>
                <w:p w14:paraId="62BAB9FF" w14:textId="7E01F8B6" w:rsidR="00046280" w:rsidRPr="00066694" w:rsidRDefault="00046280" w:rsidP="00066694">
                  <w:pPr>
                    <w:pStyle w:val="ListParagraph"/>
                    <w:contextualSpacing/>
                    <w:rPr>
                      <w:rFonts w:ascii="Arial" w:hAnsi="Arial" w:cs="Arial"/>
                      <w:szCs w:val="22"/>
                    </w:rPr>
                  </w:pPr>
                </w:p>
              </w:tc>
            </w:tr>
          </w:tbl>
          <w:p w14:paraId="4D382AB0" w14:textId="53B50CD0" w:rsidR="00073CE1" w:rsidRPr="00066694" w:rsidRDefault="00073CE1" w:rsidP="00066694">
            <w:pPr>
              <w:rPr>
                <w:rFonts w:ascii="Arial" w:hAnsi="Arial" w:cs="Arial"/>
                <w:szCs w:val="22"/>
              </w:rPr>
            </w:pPr>
          </w:p>
        </w:tc>
      </w:tr>
    </w:tbl>
    <w:p w14:paraId="3CE9D4D3" w14:textId="77777777" w:rsidR="00046280" w:rsidRPr="00066694" w:rsidRDefault="00046280" w:rsidP="00066694">
      <w:pPr>
        <w:rPr>
          <w:rFonts w:ascii="Arial" w:hAnsi="Arial" w:cs="Arial"/>
          <w:b/>
          <w:szCs w:val="22"/>
        </w:rPr>
      </w:pPr>
    </w:p>
    <w:p w14:paraId="367C41FD" w14:textId="719689D3" w:rsidR="00073CE1" w:rsidRPr="00066694" w:rsidRDefault="00073CE1" w:rsidP="00066694">
      <w:pPr>
        <w:rPr>
          <w:rFonts w:ascii="Arial" w:hAnsi="Arial" w:cs="Arial"/>
          <w:b/>
          <w:szCs w:val="22"/>
        </w:rPr>
      </w:pPr>
      <w:r w:rsidRPr="00066694">
        <w:rPr>
          <w:rFonts w:ascii="Arial" w:hAnsi="Arial" w:cs="Arial"/>
          <w:b/>
          <w:szCs w:val="22"/>
        </w:rPr>
        <w:t>Media</w:t>
      </w:r>
    </w:p>
    <w:p w14:paraId="57FC56A2" w14:textId="77777777" w:rsidR="00073CE1" w:rsidRPr="00066694" w:rsidRDefault="00073CE1" w:rsidP="00066694">
      <w:pPr>
        <w:pStyle w:val="Body"/>
        <w:rPr>
          <w:rFonts w:ascii="Arial" w:hAnsi="Arial" w:cs="Arial"/>
        </w:rPr>
      </w:pPr>
    </w:p>
    <w:p w14:paraId="6F94CBCF" w14:textId="0CF370D6" w:rsidR="00A86C7C" w:rsidRPr="00066694" w:rsidRDefault="00046280" w:rsidP="00066694">
      <w:pPr>
        <w:pStyle w:val="ListParagraph"/>
        <w:numPr>
          <w:ilvl w:val="0"/>
          <w:numId w:val="74"/>
        </w:numPr>
        <w:tabs>
          <w:tab w:val="left" w:pos="1289"/>
        </w:tabs>
        <w:contextualSpacing/>
        <w:rPr>
          <w:rFonts w:ascii="Arial" w:hAnsi="Arial" w:cs="Arial"/>
          <w:szCs w:val="22"/>
        </w:rPr>
      </w:pPr>
      <w:r w:rsidRPr="00066694">
        <w:rPr>
          <w:rFonts w:ascii="Arial" w:hAnsi="Arial" w:cs="Arial"/>
          <w:szCs w:val="22"/>
        </w:rPr>
        <w:t>Across Annual Conference week,</w:t>
      </w:r>
      <w:r w:rsidR="00A86C7C" w:rsidRPr="00066694">
        <w:rPr>
          <w:rFonts w:ascii="Arial" w:hAnsi="Arial" w:cs="Arial"/>
          <w:szCs w:val="22"/>
        </w:rPr>
        <w:t xml:space="preserve"> we </w:t>
      </w:r>
      <w:r w:rsidR="00E8302F" w:rsidRPr="00066694">
        <w:rPr>
          <w:rFonts w:ascii="Arial" w:hAnsi="Arial" w:cs="Arial"/>
          <w:szCs w:val="22"/>
        </w:rPr>
        <w:t>generated 13 news stories</w:t>
      </w:r>
      <w:r w:rsidR="00A86C7C" w:rsidRPr="00066694">
        <w:rPr>
          <w:rFonts w:ascii="Arial" w:hAnsi="Arial" w:cs="Arial"/>
          <w:szCs w:val="22"/>
        </w:rPr>
        <w:t xml:space="preserve">, </w:t>
      </w:r>
      <w:r w:rsidR="00E8302F" w:rsidRPr="00066694">
        <w:rPr>
          <w:rFonts w:ascii="Arial" w:hAnsi="Arial" w:cs="Arial"/>
          <w:szCs w:val="22"/>
        </w:rPr>
        <w:t xml:space="preserve">delivering 1,481 episodes of media coverage </w:t>
      </w:r>
      <w:r w:rsidR="00A86C7C" w:rsidRPr="00066694">
        <w:rPr>
          <w:rFonts w:ascii="Arial" w:hAnsi="Arial" w:cs="Arial"/>
          <w:szCs w:val="22"/>
        </w:rPr>
        <w:t>in national, regional, trade, broadcast and online publications. Our media activity supported the launch of our main conference publications and included ‘Councils face £5.8 billion funding black hole’ (4 and 5 July 2017), achieving 12 episodes of national coverage.  LGA Chairman Lord Porter was interviewed on Channel 4 News calling for local government funding to be put on a sustainable footing, while</w:t>
      </w:r>
      <w:r w:rsidRPr="00066694">
        <w:rPr>
          <w:rFonts w:ascii="Arial" w:hAnsi="Arial" w:cs="Arial"/>
          <w:szCs w:val="22"/>
        </w:rPr>
        <w:t xml:space="preserve"> </w:t>
      </w:r>
      <w:r w:rsidR="00A86C7C" w:rsidRPr="00066694">
        <w:rPr>
          <w:rFonts w:ascii="Arial" w:hAnsi="Arial" w:cs="Arial"/>
          <w:szCs w:val="22"/>
        </w:rPr>
        <w:t>Deputy Chairman Councillor Peter Fleming also discussed the issue on Good Morning Britain. The story was also reported across BBC News, Sky News and BBC Daily Politics programme.</w:t>
      </w:r>
    </w:p>
    <w:p w14:paraId="546B77E2" w14:textId="77777777" w:rsidR="00046280" w:rsidRPr="00066694" w:rsidRDefault="00046280" w:rsidP="00066694">
      <w:pPr>
        <w:rPr>
          <w:rFonts w:ascii="Arial" w:hAnsi="Arial" w:cs="Arial"/>
          <w:szCs w:val="22"/>
        </w:rPr>
      </w:pPr>
    </w:p>
    <w:p w14:paraId="44E9B0B5" w14:textId="29E785C7" w:rsidR="00A34140" w:rsidRPr="00066694" w:rsidRDefault="001D1EC9" w:rsidP="00066694">
      <w:pPr>
        <w:pStyle w:val="ListParagraph"/>
        <w:numPr>
          <w:ilvl w:val="0"/>
          <w:numId w:val="74"/>
        </w:numPr>
        <w:rPr>
          <w:rFonts w:ascii="Arial" w:hAnsi="Arial" w:cs="Arial"/>
          <w:szCs w:val="22"/>
        </w:rPr>
      </w:pPr>
      <w:r w:rsidRPr="00066694">
        <w:rPr>
          <w:rFonts w:ascii="Arial" w:hAnsi="Arial" w:cs="Arial"/>
          <w:szCs w:val="22"/>
        </w:rPr>
        <w:t>In this</w:t>
      </w:r>
      <w:r w:rsidR="00046280" w:rsidRPr="00066694">
        <w:rPr>
          <w:rFonts w:ascii="Arial" w:hAnsi="Arial" w:cs="Arial"/>
          <w:szCs w:val="22"/>
        </w:rPr>
        <w:t xml:space="preserve"> six month</w:t>
      </w:r>
      <w:r w:rsidRPr="00066694">
        <w:rPr>
          <w:rFonts w:ascii="Arial" w:hAnsi="Arial" w:cs="Arial"/>
          <w:szCs w:val="22"/>
        </w:rPr>
        <w:t xml:space="preserve"> period we </w:t>
      </w:r>
      <w:r w:rsidR="00B17F88" w:rsidRPr="00066694">
        <w:rPr>
          <w:rFonts w:ascii="Arial" w:hAnsi="Arial" w:cs="Arial"/>
          <w:szCs w:val="22"/>
        </w:rPr>
        <w:t>issued 27 press releases</w:t>
      </w:r>
      <w:r w:rsidR="00D37227" w:rsidRPr="00066694">
        <w:rPr>
          <w:rFonts w:ascii="Arial" w:hAnsi="Arial" w:cs="Arial"/>
          <w:szCs w:val="22"/>
        </w:rPr>
        <w:t xml:space="preserve"> relating to</w:t>
      </w:r>
      <w:r w:rsidR="00A86C7C" w:rsidRPr="00066694">
        <w:rPr>
          <w:rFonts w:ascii="Arial" w:hAnsi="Arial" w:cs="Arial"/>
          <w:szCs w:val="22"/>
        </w:rPr>
        <w:t xml:space="preserve"> other areas impacting</w:t>
      </w:r>
      <w:r w:rsidR="00D37227" w:rsidRPr="00066694">
        <w:rPr>
          <w:rFonts w:ascii="Arial" w:hAnsi="Arial" w:cs="Arial"/>
          <w:szCs w:val="22"/>
        </w:rPr>
        <w:t xml:space="preserve"> council reputation</w:t>
      </w:r>
      <w:r w:rsidR="009C66C1" w:rsidRPr="00066694">
        <w:rPr>
          <w:rFonts w:ascii="Arial" w:hAnsi="Arial" w:cs="Arial"/>
          <w:szCs w:val="22"/>
        </w:rPr>
        <w:t xml:space="preserve">. </w:t>
      </w:r>
      <w:r w:rsidR="00D37227" w:rsidRPr="00066694">
        <w:rPr>
          <w:rFonts w:ascii="Arial" w:hAnsi="Arial" w:cs="Arial"/>
          <w:szCs w:val="22"/>
        </w:rPr>
        <w:t>O</w:t>
      </w:r>
      <w:r w:rsidR="009C66C1" w:rsidRPr="00066694">
        <w:rPr>
          <w:rFonts w:ascii="Arial" w:hAnsi="Arial" w:cs="Arial"/>
          <w:szCs w:val="22"/>
        </w:rPr>
        <w:t xml:space="preserve">ur most popular story was ‘Irresponsible knife retailers putting </w:t>
      </w:r>
      <w:r w:rsidR="009C66C1" w:rsidRPr="00066694">
        <w:rPr>
          <w:rFonts w:ascii="Arial" w:hAnsi="Arial" w:cs="Arial"/>
          <w:szCs w:val="22"/>
        </w:rPr>
        <w:lastRenderedPageBreak/>
        <w:t>lives at ris</w:t>
      </w:r>
      <w:r w:rsidR="00A86C7C" w:rsidRPr="00066694">
        <w:rPr>
          <w:rFonts w:ascii="Arial" w:hAnsi="Arial" w:cs="Arial"/>
          <w:szCs w:val="22"/>
        </w:rPr>
        <w:t>k</w:t>
      </w:r>
      <w:r w:rsidR="009C66C1" w:rsidRPr="00066694">
        <w:rPr>
          <w:rFonts w:ascii="Arial" w:hAnsi="Arial" w:cs="Arial"/>
          <w:szCs w:val="22"/>
        </w:rPr>
        <w:t>’ (27 July 2017) generating 23 episodes of national coverage</w:t>
      </w:r>
      <w:r w:rsidR="00BD0FE1" w:rsidRPr="00066694">
        <w:rPr>
          <w:rFonts w:ascii="Arial" w:hAnsi="Arial" w:cs="Arial"/>
          <w:szCs w:val="22"/>
        </w:rPr>
        <w:t xml:space="preserve"> including </w:t>
      </w:r>
      <w:r w:rsidR="001D158C" w:rsidRPr="00066694">
        <w:rPr>
          <w:rFonts w:ascii="Arial" w:hAnsi="Arial" w:cs="Arial"/>
          <w:szCs w:val="22"/>
        </w:rPr>
        <w:t>Sky News and BBC News bulletins, BBC radio channels, The Times and Guardian.</w:t>
      </w:r>
    </w:p>
    <w:p w14:paraId="07B73C3F" w14:textId="77777777" w:rsidR="003E5EC8" w:rsidRPr="00066694" w:rsidRDefault="003E5EC8" w:rsidP="00066694">
      <w:pPr>
        <w:rPr>
          <w:rFonts w:ascii="Arial" w:hAnsi="Arial" w:cs="Arial"/>
          <w:szCs w:val="22"/>
        </w:rPr>
      </w:pPr>
    </w:p>
    <w:p w14:paraId="092CA045" w14:textId="542CF19C" w:rsidR="00A86C7C" w:rsidRPr="00066694" w:rsidRDefault="00B5349C" w:rsidP="00066694">
      <w:pPr>
        <w:rPr>
          <w:rFonts w:ascii="Arial" w:hAnsi="Arial" w:cs="Arial"/>
          <w:szCs w:val="22"/>
        </w:rPr>
      </w:pPr>
      <w:r w:rsidRPr="00066694">
        <w:rPr>
          <w:rFonts w:ascii="Arial" w:hAnsi="Arial" w:cs="Arial"/>
          <w:b/>
          <w:szCs w:val="22"/>
        </w:rPr>
        <w:t xml:space="preserve">Campaigns and digital </w:t>
      </w:r>
    </w:p>
    <w:p w14:paraId="25699F29" w14:textId="77777777" w:rsidR="00B5349C" w:rsidRPr="00066694" w:rsidRDefault="00B5349C" w:rsidP="00066694">
      <w:pPr>
        <w:tabs>
          <w:tab w:val="left" w:pos="1289"/>
        </w:tabs>
        <w:rPr>
          <w:rFonts w:ascii="Arial" w:hAnsi="Arial" w:cs="Arial"/>
          <w:b/>
          <w:szCs w:val="22"/>
        </w:rPr>
      </w:pPr>
    </w:p>
    <w:p w14:paraId="4E696AAA" w14:textId="5BD9CC3F" w:rsidR="006B6953" w:rsidRPr="00066694" w:rsidRDefault="00073CE1" w:rsidP="00066694">
      <w:pPr>
        <w:pStyle w:val="ListParagraph"/>
        <w:numPr>
          <w:ilvl w:val="0"/>
          <w:numId w:val="74"/>
        </w:numPr>
        <w:rPr>
          <w:rFonts w:ascii="Arial" w:hAnsi="Arial" w:cs="Arial"/>
          <w:szCs w:val="22"/>
        </w:rPr>
      </w:pPr>
      <w:r w:rsidRPr="00066694">
        <w:rPr>
          <w:rFonts w:ascii="Arial" w:hAnsi="Arial" w:cs="Arial"/>
          <w:szCs w:val="22"/>
        </w:rPr>
        <w:t xml:space="preserve">Over the last six months, we highlighted the wide range of work councils do through </w:t>
      </w:r>
      <w:r w:rsidR="00046280" w:rsidRPr="00066694">
        <w:rPr>
          <w:rFonts w:ascii="Arial" w:hAnsi="Arial" w:cs="Arial"/>
          <w:szCs w:val="22"/>
        </w:rPr>
        <w:t>all LGA</w:t>
      </w:r>
      <w:r w:rsidRPr="00066694">
        <w:rPr>
          <w:rFonts w:ascii="Arial" w:hAnsi="Arial" w:cs="Arial"/>
          <w:szCs w:val="22"/>
        </w:rPr>
        <w:t xml:space="preserve"> channels, including Twitter and </w:t>
      </w:r>
      <w:proofErr w:type="spellStart"/>
      <w:r w:rsidRPr="00066694">
        <w:rPr>
          <w:rFonts w:ascii="Arial" w:hAnsi="Arial" w:cs="Arial"/>
          <w:szCs w:val="22"/>
        </w:rPr>
        <w:t>CommsHub</w:t>
      </w:r>
      <w:proofErr w:type="spellEnd"/>
      <w:r w:rsidR="00046280" w:rsidRPr="00066694">
        <w:rPr>
          <w:rFonts w:ascii="Arial" w:hAnsi="Arial" w:cs="Arial"/>
          <w:szCs w:val="22"/>
        </w:rPr>
        <w:t xml:space="preserve"> – our digital resource for local government communications teams</w:t>
      </w:r>
      <w:r w:rsidRPr="00066694">
        <w:rPr>
          <w:rFonts w:ascii="Arial" w:hAnsi="Arial" w:cs="Arial"/>
          <w:szCs w:val="22"/>
        </w:rPr>
        <w:t xml:space="preserve">. Our guidance </w:t>
      </w:r>
      <w:r w:rsidR="00B5349C" w:rsidRPr="00066694">
        <w:rPr>
          <w:rFonts w:ascii="Arial" w:hAnsi="Arial" w:cs="Arial"/>
          <w:szCs w:val="22"/>
        </w:rPr>
        <w:t xml:space="preserve">for the pre-election period – Purdah – </w:t>
      </w:r>
      <w:r w:rsidRPr="00066694">
        <w:rPr>
          <w:rFonts w:ascii="Arial" w:hAnsi="Arial" w:cs="Arial"/>
          <w:szCs w:val="22"/>
        </w:rPr>
        <w:t>was particularly successful</w:t>
      </w:r>
      <w:r w:rsidR="00B5349C" w:rsidRPr="00066694">
        <w:rPr>
          <w:rFonts w:ascii="Arial" w:hAnsi="Arial" w:cs="Arial"/>
          <w:szCs w:val="22"/>
        </w:rPr>
        <w:t xml:space="preserve"> (2,543 downloads)</w:t>
      </w:r>
      <w:r w:rsidRPr="00066694">
        <w:rPr>
          <w:rFonts w:ascii="Arial" w:hAnsi="Arial" w:cs="Arial"/>
          <w:szCs w:val="22"/>
        </w:rPr>
        <w:t xml:space="preserve">. </w:t>
      </w:r>
    </w:p>
    <w:p w14:paraId="6BE9BC9F" w14:textId="77777777" w:rsidR="00B5349C" w:rsidRPr="00066694" w:rsidRDefault="00B5349C" w:rsidP="00066694">
      <w:pPr>
        <w:rPr>
          <w:rFonts w:ascii="Arial" w:hAnsi="Arial" w:cs="Arial"/>
          <w:szCs w:val="22"/>
        </w:rPr>
      </w:pPr>
    </w:p>
    <w:p w14:paraId="3A821CA6" w14:textId="036E0D9E" w:rsidR="00B5349C" w:rsidRPr="00066694" w:rsidRDefault="00B5349C" w:rsidP="00066694">
      <w:pPr>
        <w:pStyle w:val="ListParagraph"/>
        <w:numPr>
          <w:ilvl w:val="0"/>
          <w:numId w:val="74"/>
        </w:numPr>
        <w:rPr>
          <w:rFonts w:ascii="Arial" w:hAnsi="Arial" w:cs="Arial"/>
          <w:szCs w:val="22"/>
        </w:rPr>
      </w:pPr>
      <w:r w:rsidRPr="00066694">
        <w:rPr>
          <w:rFonts w:ascii="Arial" w:hAnsi="Arial" w:cs="Arial"/>
          <w:szCs w:val="22"/>
        </w:rPr>
        <w:t>In the last six months we have also worked with the Political Groups to continue to promote the ‘Be a Councillor’ campaign. The campaign’s website is well visited with 62,289</w:t>
      </w:r>
      <w:r w:rsidR="00BC078B" w:rsidRPr="00066694">
        <w:rPr>
          <w:rFonts w:ascii="Arial" w:hAnsi="Arial" w:cs="Arial"/>
          <w:szCs w:val="22"/>
        </w:rPr>
        <w:t xml:space="preserve"> unique views, a 13 per cent increase year on year. </w:t>
      </w:r>
    </w:p>
    <w:p w14:paraId="394E83D7" w14:textId="77777777" w:rsidR="006B6953" w:rsidRPr="00066694" w:rsidRDefault="006B6953" w:rsidP="00066694">
      <w:pPr>
        <w:rPr>
          <w:rFonts w:ascii="Arial" w:hAnsi="Arial" w:cs="Arial"/>
          <w:szCs w:val="22"/>
        </w:rPr>
      </w:pPr>
    </w:p>
    <w:p w14:paraId="5972ADC7" w14:textId="7F86594C" w:rsidR="00634F0B" w:rsidRPr="00066694" w:rsidRDefault="00634F0B" w:rsidP="00066694">
      <w:pPr>
        <w:pStyle w:val="ListParagraph"/>
        <w:numPr>
          <w:ilvl w:val="0"/>
          <w:numId w:val="74"/>
        </w:numPr>
        <w:contextualSpacing/>
        <w:rPr>
          <w:rFonts w:ascii="Arial" w:hAnsi="Arial" w:cs="Arial"/>
          <w:szCs w:val="22"/>
        </w:rPr>
      </w:pPr>
      <w:r w:rsidRPr="00066694">
        <w:rPr>
          <w:rFonts w:ascii="Arial" w:hAnsi="Arial" w:cs="Arial"/>
          <w:szCs w:val="22"/>
        </w:rPr>
        <w:t>In April 2017, the LGA migrated to a new</w:t>
      </w:r>
      <w:r w:rsidR="00E8302F" w:rsidRPr="00066694">
        <w:rPr>
          <w:rFonts w:ascii="Arial" w:hAnsi="Arial" w:cs="Arial"/>
          <w:szCs w:val="22"/>
        </w:rPr>
        <w:t>, improved</w:t>
      </w:r>
      <w:r w:rsidRPr="00066694">
        <w:rPr>
          <w:rFonts w:ascii="Arial" w:hAnsi="Arial" w:cs="Arial"/>
          <w:szCs w:val="22"/>
        </w:rPr>
        <w:t xml:space="preserve"> website, which is accessible and responsive across all devices</w:t>
      </w:r>
      <w:r w:rsidR="00E8302F" w:rsidRPr="00066694">
        <w:rPr>
          <w:rFonts w:ascii="Arial" w:hAnsi="Arial" w:cs="Arial"/>
          <w:szCs w:val="22"/>
        </w:rPr>
        <w:t xml:space="preserve"> including mobile</w:t>
      </w:r>
      <w:r w:rsidRPr="00066694">
        <w:rPr>
          <w:rFonts w:ascii="Arial" w:hAnsi="Arial" w:cs="Arial"/>
          <w:szCs w:val="22"/>
        </w:rPr>
        <w:t>. This followed an extensive review, evaluation and redesign</w:t>
      </w:r>
      <w:r w:rsidR="00E8302F" w:rsidRPr="00066694">
        <w:rPr>
          <w:rFonts w:ascii="Arial" w:hAnsi="Arial" w:cs="Arial"/>
          <w:szCs w:val="22"/>
        </w:rPr>
        <w:t xml:space="preserve"> involving our member councils</w:t>
      </w:r>
      <w:r w:rsidRPr="00066694">
        <w:rPr>
          <w:rFonts w:ascii="Arial" w:hAnsi="Arial" w:cs="Arial"/>
          <w:szCs w:val="22"/>
        </w:rPr>
        <w:t>, with the aim of improving access for members and other stakeholders</w:t>
      </w:r>
      <w:r w:rsidR="00AB7785" w:rsidRPr="00066694">
        <w:rPr>
          <w:rFonts w:ascii="Arial" w:hAnsi="Arial" w:cs="Arial"/>
          <w:szCs w:val="22"/>
        </w:rPr>
        <w:t>.</w:t>
      </w:r>
    </w:p>
    <w:p w14:paraId="1F81934C" w14:textId="77777777" w:rsidR="00634F0B" w:rsidRPr="00066694" w:rsidRDefault="00634F0B" w:rsidP="00066694">
      <w:pPr>
        <w:contextualSpacing/>
        <w:rPr>
          <w:rFonts w:ascii="Arial" w:hAnsi="Arial" w:cs="Arial"/>
          <w:szCs w:val="22"/>
        </w:rPr>
      </w:pPr>
    </w:p>
    <w:p w14:paraId="2FCAF3A5" w14:textId="5811AD00" w:rsidR="00D37227" w:rsidRPr="00066694" w:rsidRDefault="00634F0B" w:rsidP="00066694">
      <w:pPr>
        <w:pStyle w:val="ListParagraph"/>
        <w:numPr>
          <w:ilvl w:val="0"/>
          <w:numId w:val="74"/>
        </w:numPr>
        <w:contextualSpacing/>
        <w:rPr>
          <w:rFonts w:ascii="Arial" w:hAnsi="Arial" w:cs="Arial"/>
          <w:szCs w:val="22"/>
        </w:rPr>
      </w:pPr>
      <w:r w:rsidRPr="00066694">
        <w:rPr>
          <w:rFonts w:ascii="Arial" w:hAnsi="Arial" w:cs="Arial"/>
          <w:szCs w:val="22"/>
        </w:rPr>
        <w:t xml:space="preserve">Since launching the website, the most notable change has been a significant reduction in bounce rate (the percentage of visitors who leave without viewing another page). </w:t>
      </w:r>
      <w:r w:rsidR="002F1C92" w:rsidRPr="00066694">
        <w:rPr>
          <w:rFonts w:ascii="Arial" w:hAnsi="Arial" w:cs="Arial"/>
          <w:szCs w:val="22"/>
        </w:rPr>
        <w:t xml:space="preserve">Website migration affected figures for April and May this year, </w:t>
      </w:r>
      <w:r w:rsidR="003E5EC8" w:rsidRPr="00066694">
        <w:rPr>
          <w:rFonts w:ascii="Arial" w:hAnsi="Arial" w:cs="Arial"/>
          <w:szCs w:val="22"/>
        </w:rPr>
        <w:t xml:space="preserve">which </w:t>
      </w:r>
      <w:r w:rsidR="00E8302F" w:rsidRPr="00066694">
        <w:rPr>
          <w:rFonts w:ascii="Arial" w:hAnsi="Arial" w:cs="Arial"/>
          <w:szCs w:val="22"/>
        </w:rPr>
        <w:t>is likely to have contributed</w:t>
      </w:r>
      <w:r w:rsidR="002F1C92" w:rsidRPr="00066694">
        <w:rPr>
          <w:rFonts w:ascii="Arial" w:hAnsi="Arial" w:cs="Arial"/>
          <w:szCs w:val="22"/>
        </w:rPr>
        <w:t xml:space="preserve"> to </w:t>
      </w:r>
      <w:r w:rsidR="00D37227" w:rsidRPr="00066694">
        <w:rPr>
          <w:rFonts w:ascii="Arial" w:hAnsi="Arial" w:cs="Arial"/>
          <w:szCs w:val="22"/>
        </w:rPr>
        <w:t>a</w:t>
      </w:r>
      <w:r w:rsidR="002F1C92" w:rsidRPr="00066694">
        <w:rPr>
          <w:rFonts w:ascii="Arial" w:hAnsi="Arial" w:cs="Arial"/>
          <w:szCs w:val="22"/>
        </w:rPr>
        <w:t xml:space="preserve"> slight year-on-year fall</w:t>
      </w:r>
      <w:r w:rsidR="00D37227" w:rsidRPr="00066694">
        <w:rPr>
          <w:rFonts w:ascii="Arial" w:hAnsi="Arial" w:cs="Arial"/>
          <w:szCs w:val="22"/>
        </w:rPr>
        <w:t xml:space="preserve"> in visitor numbers</w:t>
      </w:r>
      <w:r w:rsidR="002F1C92" w:rsidRPr="00066694">
        <w:rPr>
          <w:rFonts w:ascii="Arial" w:hAnsi="Arial" w:cs="Arial"/>
          <w:szCs w:val="22"/>
        </w:rPr>
        <w:t xml:space="preserve">. </w:t>
      </w:r>
    </w:p>
    <w:p w14:paraId="29FB9290" w14:textId="77777777" w:rsidR="00E8302F" w:rsidRPr="00066694" w:rsidRDefault="00E8302F" w:rsidP="00066694">
      <w:pPr>
        <w:contextualSpacing/>
        <w:rPr>
          <w:rFonts w:ascii="Arial" w:hAnsi="Arial" w:cs="Arial"/>
          <w:szCs w:val="22"/>
        </w:rPr>
      </w:pPr>
    </w:p>
    <w:p w14:paraId="0F6F7408" w14:textId="5038CD9C" w:rsidR="00E8302F" w:rsidRPr="00066694" w:rsidRDefault="00E8302F" w:rsidP="00066694">
      <w:pPr>
        <w:pStyle w:val="ListParagraph"/>
        <w:numPr>
          <w:ilvl w:val="0"/>
          <w:numId w:val="74"/>
        </w:numPr>
        <w:contextualSpacing/>
        <w:rPr>
          <w:rFonts w:ascii="Arial" w:hAnsi="Arial" w:cs="Arial"/>
          <w:szCs w:val="22"/>
        </w:rPr>
      </w:pPr>
      <w:r w:rsidRPr="00066694">
        <w:rPr>
          <w:rFonts w:ascii="Arial" w:hAnsi="Arial" w:cs="Arial"/>
          <w:szCs w:val="22"/>
        </w:rPr>
        <w:t xml:space="preserve">We further developed our video output during this period, creating custom content for campaigns including gifs and short videos. </w:t>
      </w:r>
    </w:p>
    <w:p w14:paraId="11E388FC" w14:textId="3B856C24" w:rsidR="00D37227" w:rsidRPr="00066694" w:rsidRDefault="00D37227" w:rsidP="00066694">
      <w:pPr>
        <w:rPr>
          <w:rFonts w:ascii="Arial" w:hAnsi="Arial" w:cs="Arial"/>
          <w:szCs w:val="22"/>
        </w:rPr>
      </w:pPr>
    </w:p>
    <w:p w14:paraId="7EB5787C" w14:textId="737CDD2B" w:rsidR="00073CE1" w:rsidRPr="00066694" w:rsidRDefault="00073CE1" w:rsidP="00066694">
      <w:pPr>
        <w:pStyle w:val="ListParagraph"/>
        <w:numPr>
          <w:ilvl w:val="0"/>
          <w:numId w:val="74"/>
        </w:numPr>
        <w:rPr>
          <w:rFonts w:ascii="Arial" w:hAnsi="Arial" w:cs="Arial"/>
          <w:szCs w:val="22"/>
        </w:rPr>
      </w:pPr>
      <w:r w:rsidRPr="00066694">
        <w:rPr>
          <w:rFonts w:ascii="Arial" w:hAnsi="Arial" w:cs="Arial"/>
          <w:szCs w:val="22"/>
        </w:rPr>
        <w:t>Key</w:t>
      </w:r>
      <w:r w:rsidR="00A34140" w:rsidRPr="00066694">
        <w:rPr>
          <w:rFonts w:ascii="Arial" w:hAnsi="Arial" w:cs="Arial"/>
          <w:szCs w:val="22"/>
        </w:rPr>
        <w:t xml:space="preserve"> </w:t>
      </w:r>
      <w:r w:rsidRPr="00066694">
        <w:rPr>
          <w:rFonts w:ascii="Arial" w:hAnsi="Arial" w:cs="Arial"/>
          <w:szCs w:val="22"/>
        </w:rPr>
        <w:t xml:space="preserve">outputs: </w:t>
      </w:r>
    </w:p>
    <w:p w14:paraId="553841A9" w14:textId="77777777" w:rsidR="00634F0B" w:rsidRPr="00066694" w:rsidRDefault="00634F0B" w:rsidP="00066694">
      <w:pPr>
        <w:rPr>
          <w:rFonts w:ascii="Arial" w:hAnsi="Arial" w:cs="Arial"/>
          <w:szCs w:val="22"/>
        </w:rPr>
      </w:pPr>
    </w:p>
    <w:p w14:paraId="63FBE36E" w14:textId="75D9599E" w:rsidR="00D37227" w:rsidRDefault="00D37227" w:rsidP="00066694">
      <w:pPr>
        <w:pStyle w:val="ListParagraph"/>
        <w:numPr>
          <w:ilvl w:val="1"/>
          <w:numId w:val="74"/>
        </w:numPr>
        <w:ind w:left="1418" w:hanging="704"/>
        <w:contextualSpacing/>
        <w:rPr>
          <w:rFonts w:ascii="Arial" w:hAnsi="Arial" w:cs="Arial"/>
          <w:szCs w:val="22"/>
        </w:rPr>
      </w:pPr>
      <w:r w:rsidRPr="00066694">
        <w:rPr>
          <w:rFonts w:ascii="Arial" w:hAnsi="Arial" w:cs="Arial"/>
          <w:szCs w:val="22"/>
        </w:rPr>
        <w:t xml:space="preserve">1,004,353 </w:t>
      </w:r>
      <w:r w:rsidR="006B6953" w:rsidRPr="00066694">
        <w:rPr>
          <w:rFonts w:ascii="Arial" w:hAnsi="Arial" w:cs="Arial"/>
          <w:szCs w:val="22"/>
        </w:rPr>
        <w:t>web</w:t>
      </w:r>
      <w:r w:rsidRPr="00066694">
        <w:rPr>
          <w:rFonts w:ascii="Arial" w:hAnsi="Arial" w:cs="Arial"/>
          <w:szCs w:val="22"/>
        </w:rPr>
        <w:t>page views</w:t>
      </w:r>
      <w:r w:rsidR="006B6953" w:rsidRPr="00066694">
        <w:rPr>
          <w:rFonts w:ascii="Arial" w:hAnsi="Arial" w:cs="Arial"/>
          <w:szCs w:val="22"/>
        </w:rPr>
        <w:t xml:space="preserve"> between </w:t>
      </w:r>
      <w:r w:rsidR="00E8302F" w:rsidRPr="00066694">
        <w:rPr>
          <w:rFonts w:ascii="Arial" w:hAnsi="Arial" w:cs="Arial"/>
          <w:szCs w:val="22"/>
        </w:rPr>
        <w:t>April</w:t>
      </w:r>
      <w:r w:rsidR="006B6953" w:rsidRPr="00066694">
        <w:rPr>
          <w:rFonts w:ascii="Arial" w:hAnsi="Arial" w:cs="Arial"/>
          <w:szCs w:val="22"/>
        </w:rPr>
        <w:t xml:space="preserve"> to September 2017</w:t>
      </w:r>
      <w:r w:rsidR="00066694">
        <w:rPr>
          <w:rFonts w:ascii="Arial" w:hAnsi="Arial" w:cs="Arial"/>
          <w:szCs w:val="22"/>
        </w:rPr>
        <w:t>;</w:t>
      </w:r>
    </w:p>
    <w:p w14:paraId="2E4FF890" w14:textId="77777777" w:rsidR="00066694" w:rsidRPr="00066694" w:rsidRDefault="00066694" w:rsidP="00066694">
      <w:pPr>
        <w:pStyle w:val="ListParagraph"/>
        <w:ind w:left="1418"/>
        <w:contextualSpacing/>
        <w:rPr>
          <w:rFonts w:ascii="Arial" w:hAnsi="Arial" w:cs="Arial"/>
          <w:szCs w:val="22"/>
        </w:rPr>
      </w:pPr>
    </w:p>
    <w:p w14:paraId="6361FFA9" w14:textId="7E9FBC4E" w:rsidR="00ED7844" w:rsidRDefault="008E2D51" w:rsidP="00066694">
      <w:pPr>
        <w:pStyle w:val="ListParagraph"/>
        <w:numPr>
          <w:ilvl w:val="1"/>
          <w:numId w:val="74"/>
        </w:numPr>
        <w:ind w:left="1418" w:hanging="704"/>
        <w:contextualSpacing/>
        <w:rPr>
          <w:rFonts w:ascii="Arial" w:hAnsi="Arial" w:cs="Arial"/>
          <w:szCs w:val="22"/>
        </w:rPr>
      </w:pPr>
      <w:r w:rsidRPr="00066694">
        <w:rPr>
          <w:rFonts w:ascii="Arial" w:hAnsi="Arial" w:cs="Arial"/>
          <w:szCs w:val="22"/>
        </w:rPr>
        <w:t>5</w:t>
      </w:r>
      <w:r w:rsidR="00073CE1" w:rsidRPr="00066694">
        <w:rPr>
          <w:rFonts w:ascii="Arial" w:hAnsi="Arial" w:cs="Arial"/>
          <w:szCs w:val="22"/>
        </w:rPr>
        <w:t>,</w:t>
      </w:r>
      <w:r w:rsidRPr="00066694">
        <w:rPr>
          <w:rFonts w:ascii="Arial" w:hAnsi="Arial" w:cs="Arial"/>
          <w:szCs w:val="22"/>
        </w:rPr>
        <w:t xml:space="preserve">156 </w:t>
      </w:r>
      <w:r w:rsidR="00073CE1" w:rsidRPr="00066694">
        <w:rPr>
          <w:rFonts w:ascii="Arial" w:hAnsi="Arial" w:cs="Arial"/>
          <w:szCs w:val="22"/>
        </w:rPr>
        <w:t>downloads of 1</w:t>
      </w:r>
      <w:r w:rsidR="00386C8F" w:rsidRPr="00066694">
        <w:rPr>
          <w:rFonts w:ascii="Arial" w:hAnsi="Arial" w:cs="Arial"/>
          <w:szCs w:val="22"/>
        </w:rPr>
        <w:t xml:space="preserve">2 </w:t>
      </w:r>
      <w:r w:rsidR="00073CE1" w:rsidRPr="00066694">
        <w:rPr>
          <w:rFonts w:ascii="Arial" w:hAnsi="Arial" w:cs="Arial"/>
          <w:szCs w:val="22"/>
        </w:rPr>
        <w:t>publications relating specifically to issues of reputation and governance</w:t>
      </w:r>
      <w:r w:rsidR="00066694">
        <w:rPr>
          <w:rFonts w:ascii="Arial" w:hAnsi="Arial" w:cs="Arial"/>
          <w:szCs w:val="22"/>
        </w:rPr>
        <w:t>;</w:t>
      </w:r>
    </w:p>
    <w:p w14:paraId="4CFF7105" w14:textId="77777777" w:rsidR="00066694" w:rsidRPr="00066694" w:rsidRDefault="00066694" w:rsidP="00066694">
      <w:pPr>
        <w:contextualSpacing/>
        <w:rPr>
          <w:rFonts w:ascii="Arial" w:hAnsi="Arial" w:cs="Arial"/>
          <w:szCs w:val="22"/>
        </w:rPr>
      </w:pPr>
    </w:p>
    <w:p w14:paraId="5F208177" w14:textId="217B75B2" w:rsidR="00B17F88" w:rsidRDefault="00ED7844" w:rsidP="00066694">
      <w:pPr>
        <w:pStyle w:val="ListParagraph"/>
        <w:numPr>
          <w:ilvl w:val="1"/>
          <w:numId w:val="74"/>
        </w:numPr>
        <w:ind w:left="1418" w:hanging="704"/>
        <w:rPr>
          <w:rFonts w:ascii="Arial" w:hAnsi="Arial" w:cs="Arial"/>
          <w:szCs w:val="22"/>
        </w:rPr>
      </w:pPr>
      <w:r w:rsidRPr="00066694">
        <w:rPr>
          <w:rFonts w:ascii="Arial" w:hAnsi="Arial" w:cs="Arial"/>
          <w:szCs w:val="22"/>
        </w:rPr>
        <w:t>seven short explainer videos supporting our conference, new publications and media releases with 17,000 combined views across Twitter and Faceboo</w:t>
      </w:r>
      <w:r w:rsidR="00B17F88" w:rsidRPr="00066694">
        <w:rPr>
          <w:rFonts w:ascii="Arial" w:hAnsi="Arial" w:cs="Arial"/>
          <w:szCs w:val="22"/>
        </w:rPr>
        <w:t>k</w:t>
      </w:r>
      <w:r w:rsidR="00066694">
        <w:rPr>
          <w:rFonts w:ascii="Arial" w:hAnsi="Arial" w:cs="Arial"/>
          <w:szCs w:val="22"/>
        </w:rPr>
        <w:t>;</w:t>
      </w:r>
    </w:p>
    <w:p w14:paraId="0352FB33" w14:textId="77777777" w:rsidR="00066694" w:rsidRPr="00066694" w:rsidRDefault="00066694" w:rsidP="00066694">
      <w:pPr>
        <w:rPr>
          <w:rFonts w:ascii="Arial" w:hAnsi="Arial" w:cs="Arial"/>
          <w:szCs w:val="22"/>
        </w:rPr>
      </w:pPr>
    </w:p>
    <w:p w14:paraId="6AF24886" w14:textId="75E8F25F" w:rsidR="006B6953" w:rsidRDefault="00B17F88" w:rsidP="00066694">
      <w:pPr>
        <w:pStyle w:val="ListParagraph"/>
        <w:numPr>
          <w:ilvl w:val="1"/>
          <w:numId w:val="74"/>
        </w:numPr>
        <w:ind w:left="1418" w:hanging="704"/>
        <w:rPr>
          <w:rFonts w:ascii="Arial" w:hAnsi="Arial" w:cs="Arial"/>
          <w:szCs w:val="22"/>
        </w:rPr>
      </w:pPr>
      <w:r w:rsidRPr="00066694">
        <w:rPr>
          <w:rFonts w:ascii="Arial" w:hAnsi="Arial" w:cs="Arial"/>
          <w:szCs w:val="22"/>
        </w:rPr>
        <w:t>tweets sent from @</w:t>
      </w:r>
      <w:proofErr w:type="spellStart"/>
      <w:r w:rsidRPr="00066694">
        <w:rPr>
          <w:rFonts w:ascii="Arial" w:hAnsi="Arial" w:cs="Arial"/>
          <w:szCs w:val="22"/>
        </w:rPr>
        <w:t>LGAComms</w:t>
      </w:r>
      <w:proofErr w:type="spellEnd"/>
      <w:r w:rsidRPr="00066694">
        <w:rPr>
          <w:rFonts w:ascii="Arial" w:hAnsi="Arial" w:cs="Arial"/>
          <w:szCs w:val="22"/>
        </w:rPr>
        <w:t xml:space="preserve"> </w:t>
      </w:r>
      <w:r w:rsidR="00366D26" w:rsidRPr="00066694">
        <w:rPr>
          <w:rFonts w:ascii="Arial" w:hAnsi="Arial" w:cs="Arial"/>
          <w:szCs w:val="22"/>
        </w:rPr>
        <w:t xml:space="preserve">during conference </w:t>
      </w:r>
      <w:r w:rsidRPr="00066694">
        <w:rPr>
          <w:rFonts w:ascii="Arial" w:hAnsi="Arial" w:cs="Arial"/>
          <w:szCs w:val="22"/>
        </w:rPr>
        <w:t>received 1,500 retweets</w:t>
      </w:r>
      <w:r w:rsidR="00B5349C" w:rsidRPr="00066694">
        <w:rPr>
          <w:rFonts w:ascii="Arial" w:hAnsi="Arial" w:cs="Arial"/>
          <w:szCs w:val="22"/>
        </w:rPr>
        <w:t>, almost 100 per cent</w:t>
      </w:r>
      <w:r w:rsidRPr="00066694">
        <w:rPr>
          <w:rFonts w:ascii="Arial" w:hAnsi="Arial" w:cs="Arial"/>
          <w:szCs w:val="22"/>
        </w:rPr>
        <w:t xml:space="preserve"> increase on last year</w:t>
      </w:r>
      <w:r w:rsidR="00066694">
        <w:rPr>
          <w:rFonts w:ascii="Arial" w:hAnsi="Arial" w:cs="Arial"/>
          <w:szCs w:val="22"/>
        </w:rPr>
        <w:t>; and</w:t>
      </w:r>
    </w:p>
    <w:p w14:paraId="04A72691" w14:textId="77777777" w:rsidR="00066694" w:rsidRPr="00066694" w:rsidRDefault="00066694" w:rsidP="00066694">
      <w:pPr>
        <w:rPr>
          <w:rFonts w:ascii="Arial" w:hAnsi="Arial" w:cs="Arial"/>
          <w:szCs w:val="22"/>
        </w:rPr>
      </w:pPr>
    </w:p>
    <w:p w14:paraId="55F54BE4" w14:textId="52A4F4F5" w:rsidR="00B5349C" w:rsidRPr="00066694" w:rsidRDefault="00B17F88" w:rsidP="00066694">
      <w:pPr>
        <w:pStyle w:val="ListParagraph"/>
        <w:numPr>
          <w:ilvl w:val="1"/>
          <w:numId w:val="74"/>
        </w:numPr>
        <w:ind w:left="1418" w:hanging="704"/>
        <w:contextualSpacing/>
        <w:rPr>
          <w:rFonts w:ascii="Arial" w:hAnsi="Arial" w:cs="Arial"/>
          <w:szCs w:val="22"/>
        </w:rPr>
      </w:pPr>
      <w:r w:rsidRPr="00066694">
        <w:rPr>
          <w:rFonts w:ascii="Arial" w:hAnsi="Arial" w:cs="Arial"/>
          <w:szCs w:val="22"/>
        </w:rPr>
        <w:t>our leading annual conference publication ‘Growing places: building local public services for the future’</w:t>
      </w:r>
      <w:r w:rsidR="003E5EC8" w:rsidRPr="00066694">
        <w:rPr>
          <w:rFonts w:ascii="Arial" w:hAnsi="Arial" w:cs="Arial"/>
          <w:szCs w:val="22"/>
        </w:rPr>
        <w:t xml:space="preserve"> has been</w:t>
      </w:r>
      <w:r w:rsidRPr="00066694">
        <w:rPr>
          <w:rFonts w:ascii="Arial" w:hAnsi="Arial" w:cs="Arial"/>
          <w:szCs w:val="22"/>
        </w:rPr>
        <w:t xml:space="preserve"> downloaded over 1,600 times and 860 printed copies distributed</w:t>
      </w:r>
      <w:r w:rsidR="00B5349C" w:rsidRPr="00066694">
        <w:rPr>
          <w:rFonts w:ascii="Arial" w:hAnsi="Arial" w:cs="Arial"/>
          <w:szCs w:val="22"/>
        </w:rPr>
        <w:t>.</w:t>
      </w:r>
    </w:p>
    <w:p w14:paraId="0854EBFA" w14:textId="290BE1F3" w:rsidR="00ED7844" w:rsidRPr="00066694" w:rsidRDefault="00ED7844" w:rsidP="00066694">
      <w:pPr>
        <w:pStyle w:val="ListParagraph"/>
        <w:rPr>
          <w:rFonts w:ascii="Arial" w:hAnsi="Arial" w:cs="Arial"/>
          <w:szCs w:val="22"/>
        </w:rPr>
      </w:pPr>
    </w:p>
    <w:p w14:paraId="1ADEB345" w14:textId="77777777" w:rsidR="00F45832" w:rsidRPr="00066694" w:rsidRDefault="00F45832" w:rsidP="00066694">
      <w:pPr>
        <w:rPr>
          <w:rFonts w:ascii="Arial" w:hAnsi="Arial" w:cs="Arial"/>
          <w:b/>
          <w:szCs w:val="22"/>
        </w:rPr>
      </w:pPr>
      <w:r w:rsidRPr="00066694">
        <w:rPr>
          <w:rFonts w:ascii="Arial" w:hAnsi="Arial" w:cs="Arial"/>
          <w:b/>
          <w:szCs w:val="22"/>
        </w:rPr>
        <w:t>Public affairs</w:t>
      </w:r>
    </w:p>
    <w:p w14:paraId="55CB6AB8" w14:textId="77777777" w:rsidR="00D37227" w:rsidRPr="00066694" w:rsidRDefault="00D37227" w:rsidP="00066694">
      <w:pPr>
        <w:rPr>
          <w:rFonts w:ascii="Arial" w:hAnsi="Arial" w:cs="Arial"/>
          <w:b/>
          <w:szCs w:val="22"/>
        </w:rPr>
      </w:pPr>
    </w:p>
    <w:p w14:paraId="14B60526" w14:textId="767E7580" w:rsidR="002626BE" w:rsidRPr="00066694" w:rsidRDefault="002626BE" w:rsidP="00066694">
      <w:pPr>
        <w:pStyle w:val="ListParagraph"/>
        <w:numPr>
          <w:ilvl w:val="0"/>
          <w:numId w:val="74"/>
        </w:numPr>
        <w:contextualSpacing/>
        <w:rPr>
          <w:rFonts w:ascii="Arial" w:hAnsi="Arial" w:cs="Arial"/>
          <w:szCs w:val="22"/>
        </w:rPr>
      </w:pPr>
      <w:r w:rsidRPr="00066694">
        <w:rPr>
          <w:rFonts w:ascii="Arial" w:hAnsi="Arial" w:cs="Arial"/>
          <w:szCs w:val="22"/>
        </w:rPr>
        <w:t xml:space="preserve">We produced nine briefing papers on the key commitments the political parties made in their General Election manifestos. These were shared widely across local government to provide a reference point on the key commitments that affect the work of councils and covered issues including local government finance, housing and the environment, infrastructure and skills, and devolution.  </w:t>
      </w:r>
    </w:p>
    <w:p w14:paraId="567DDCCF" w14:textId="67ADF675" w:rsidR="00C80757" w:rsidRPr="00066694" w:rsidRDefault="00C80757" w:rsidP="00066694">
      <w:pPr>
        <w:contextualSpacing/>
        <w:rPr>
          <w:rFonts w:ascii="Arial" w:hAnsi="Arial" w:cs="Arial"/>
          <w:szCs w:val="22"/>
        </w:rPr>
      </w:pPr>
    </w:p>
    <w:p w14:paraId="145F8073" w14:textId="58C8033A" w:rsidR="00C80757" w:rsidRPr="00066694" w:rsidRDefault="000140D7" w:rsidP="00066694">
      <w:pPr>
        <w:pStyle w:val="ListParagraph"/>
        <w:numPr>
          <w:ilvl w:val="0"/>
          <w:numId w:val="74"/>
        </w:numPr>
        <w:contextualSpacing/>
        <w:rPr>
          <w:rFonts w:ascii="Arial" w:hAnsi="Arial" w:cs="Arial"/>
          <w:szCs w:val="22"/>
        </w:rPr>
      </w:pPr>
      <w:r w:rsidRPr="00066694">
        <w:rPr>
          <w:rFonts w:ascii="Arial" w:hAnsi="Arial" w:cs="Arial"/>
          <w:szCs w:val="22"/>
        </w:rPr>
        <w:t>As a result of our parliamentary work</w:t>
      </w:r>
      <w:r w:rsidR="00CD01A0" w:rsidRPr="00066694">
        <w:rPr>
          <w:rFonts w:ascii="Arial" w:hAnsi="Arial" w:cs="Arial"/>
          <w:szCs w:val="22"/>
        </w:rPr>
        <w:t>,</w:t>
      </w:r>
      <w:r w:rsidRPr="00066694">
        <w:rPr>
          <w:rFonts w:ascii="Arial" w:hAnsi="Arial" w:cs="Arial"/>
          <w:szCs w:val="22"/>
        </w:rPr>
        <w:t xml:space="preserve"> </w:t>
      </w:r>
      <w:r w:rsidR="00C80757" w:rsidRPr="00066694">
        <w:rPr>
          <w:rFonts w:ascii="Arial" w:hAnsi="Arial" w:cs="Arial"/>
          <w:szCs w:val="22"/>
        </w:rPr>
        <w:t>our parliamentary polling undertaken after the General Election in June 2017 shows that:</w:t>
      </w:r>
    </w:p>
    <w:p w14:paraId="272CA27C" w14:textId="77777777" w:rsidR="009A5F95" w:rsidRPr="00066694" w:rsidRDefault="009A5F95" w:rsidP="00066694">
      <w:pPr>
        <w:contextualSpacing/>
        <w:rPr>
          <w:rFonts w:ascii="Arial" w:hAnsi="Arial" w:cs="Arial"/>
          <w:szCs w:val="22"/>
        </w:rPr>
      </w:pPr>
    </w:p>
    <w:p w14:paraId="2ECF6D75" w14:textId="518CD245" w:rsidR="00C80757" w:rsidRDefault="00C80757" w:rsidP="00066694">
      <w:pPr>
        <w:pStyle w:val="ListParagraph"/>
        <w:numPr>
          <w:ilvl w:val="1"/>
          <w:numId w:val="74"/>
        </w:numPr>
        <w:ind w:left="1418" w:hanging="704"/>
        <w:contextualSpacing/>
        <w:rPr>
          <w:rFonts w:ascii="Arial" w:hAnsi="Arial" w:cs="Arial"/>
          <w:szCs w:val="22"/>
        </w:rPr>
      </w:pPr>
      <w:r w:rsidRPr="00066694">
        <w:rPr>
          <w:rFonts w:ascii="Arial" w:hAnsi="Arial" w:cs="Arial"/>
          <w:szCs w:val="22"/>
        </w:rPr>
        <w:t>Of those MPs polled</w:t>
      </w:r>
      <w:r w:rsidR="00B5349C" w:rsidRPr="00066694">
        <w:rPr>
          <w:rFonts w:ascii="Arial" w:hAnsi="Arial" w:cs="Arial"/>
          <w:szCs w:val="22"/>
        </w:rPr>
        <w:t>,</w:t>
      </w:r>
      <w:r w:rsidRPr="00066694">
        <w:rPr>
          <w:rFonts w:ascii="Arial" w:hAnsi="Arial" w:cs="Arial"/>
          <w:szCs w:val="22"/>
        </w:rPr>
        <w:t xml:space="preserve"> 90 per cent agree that additional funding should go to councils’ social care budgets to tackle the funding crisis; 83 per cent agree that councils should have greater control over local public services; and 83 per cent agree that councils should have more financial powers and freedoms. </w:t>
      </w:r>
    </w:p>
    <w:p w14:paraId="0A754838" w14:textId="77777777" w:rsidR="00066694" w:rsidRPr="00066694" w:rsidRDefault="00066694" w:rsidP="00066694">
      <w:pPr>
        <w:pStyle w:val="ListParagraph"/>
        <w:ind w:left="1418" w:hanging="704"/>
        <w:contextualSpacing/>
        <w:rPr>
          <w:rFonts w:ascii="Arial" w:hAnsi="Arial" w:cs="Arial"/>
          <w:szCs w:val="22"/>
        </w:rPr>
      </w:pPr>
    </w:p>
    <w:p w14:paraId="16B2E2A8" w14:textId="5D4DBDC0" w:rsidR="00C80757" w:rsidRPr="00066694" w:rsidRDefault="00C80757" w:rsidP="00066694">
      <w:pPr>
        <w:pStyle w:val="ListParagraph"/>
        <w:numPr>
          <w:ilvl w:val="1"/>
          <w:numId w:val="74"/>
        </w:numPr>
        <w:ind w:left="1418" w:hanging="704"/>
        <w:contextualSpacing/>
        <w:rPr>
          <w:rFonts w:ascii="Arial" w:hAnsi="Arial" w:cs="Arial"/>
          <w:szCs w:val="22"/>
        </w:rPr>
      </w:pPr>
      <w:r w:rsidRPr="00066694">
        <w:rPr>
          <w:rFonts w:ascii="Arial" w:hAnsi="Arial" w:cs="Arial"/>
          <w:szCs w:val="22"/>
        </w:rPr>
        <w:t>Of those Peers polled</w:t>
      </w:r>
      <w:r w:rsidR="00B5349C" w:rsidRPr="00066694">
        <w:rPr>
          <w:rFonts w:ascii="Arial" w:hAnsi="Arial" w:cs="Arial"/>
          <w:szCs w:val="22"/>
        </w:rPr>
        <w:t>,</w:t>
      </w:r>
      <w:r w:rsidRPr="00066694">
        <w:rPr>
          <w:rFonts w:ascii="Arial" w:hAnsi="Arial" w:cs="Arial"/>
          <w:szCs w:val="22"/>
        </w:rPr>
        <w:t xml:space="preserve"> 80 per cent agree that additional funding should go to councils’ social care budgets to tackle the funding crisis; 90 per cent agree that councils should have greater control over local public services in their areas; and 83 per cent agree that councils should have more financial powers and freedoms.</w:t>
      </w:r>
    </w:p>
    <w:p w14:paraId="28078FE8" w14:textId="77777777" w:rsidR="002626BE" w:rsidRPr="00066694" w:rsidRDefault="002626BE" w:rsidP="00066694">
      <w:pPr>
        <w:contextualSpacing/>
        <w:rPr>
          <w:rFonts w:ascii="Arial" w:hAnsi="Arial" w:cs="Arial"/>
          <w:szCs w:val="22"/>
        </w:rPr>
      </w:pPr>
    </w:p>
    <w:p w14:paraId="22008BFB" w14:textId="355FA3C3" w:rsidR="00D37227" w:rsidRPr="00066694" w:rsidRDefault="00D37227" w:rsidP="00066694">
      <w:pPr>
        <w:pStyle w:val="ListParagraph"/>
        <w:numPr>
          <w:ilvl w:val="0"/>
          <w:numId w:val="74"/>
        </w:numPr>
        <w:contextualSpacing/>
        <w:rPr>
          <w:rFonts w:ascii="Arial" w:hAnsi="Arial" w:cs="Arial"/>
          <w:szCs w:val="22"/>
        </w:rPr>
      </w:pPr>
      <w:r w:rsidRPr="00066694">
        <w:rPr>
          <w:rFonts w:ascii="Arial" w:hAnsi="Arial" w:cs="Arial"/>
          <w:szCs w:val="22"/>
        </w:rPr>
        <w:t xml:space="preserve">LGA Chairman Lord Porter hosted our annual Parliamentary Reception in June 2017 for </w:t>
      </w:r>
      <w:r w:rsidR="00B17F88" w:rsidRPr="00066694">
        <w:rPr>
          <w:rFonts w:ascii="Arial" w:hAnsi="Arial" w:cs="Arial"/>
          <w:szCs w:val="22"/>
        </w:rPr>
        <w:t xml:space="preserve">more than </w:t>
      </w:r>
      <w:r w:rsidR="007F5A66" w:rsidRPr="00066694">
        <w:rPr>
          <w:rFonts w:ascii="Arial" w:hAnsi="Arial" w:cs="Arial"/>
          <w:szCs w:val="22"/>
        </w:rPr>
        <w:t xml:space="preserve">100 </w:t>
      </w:r>
      <w:r w:rsidR="00B17F88" w:rsidRPr="00066694">
        <w:rPr>
          <w:rFonts w:ascii="Arial" w:hAnsi="Arial" w:cs="Arial"/>
          <w:szCs w:val="22"/>
        </w:rPr>
        <w:t>c</w:t>
      </w:r>
      <w:r w:rsidRPr="00066694">
        <w:rPr>
          <w:rFonts w:ascii="Arial" w:hAnsi="Arial" w:cs="Arial"/>
          <w:szCs w:val="22"/>
        </w:rPr>
        <w:t xml:space="preserve">ouncil </w:t>
      </w:r>
      <w:r w:rsidR="00B17F88" w:rsidRPr="00066694">
        <w:rPr>
          <w:rFonts w:ascii="Arial" w:hAnsi="Arial" w:cs="Arial"/>
          <w:szCs w:val="22"/>
        </w:rPr>
        <w:t>l</w:t>
      </w:r>
      <w:r w:rsidRPr="00066694">
        <w:rPr>
          <w:rFonts w:ascii="Arial" w:hAnsi="Arial" w:cs="Arial"/>
          <w:szCs w:val="22"/>
        </w:rPr>
        <w:t xml:space="preserve">eaders, </w:t>
      </w:r>
      <w:r w:rsidR="00B17F88" w:rsidRPr="00066694">
        <w:rPr>
          <w:rFonts w:ascii="Arial" w:hAnsi="Arial" w:cs="Arial"/>
          <w:szCs w:val="22"/>
        </w:rPr>
        <w:t>c</w:t>
      </w:r>
      <w:r w:rsidRPr="00066694">
        <w:rPr>
          <w:rFonts w:ascii="Arial" w:hAnsi="Arial" w:cs="Arial"/>
          <w:szCs w:val="22"/>
        </w:rPr>
        <w:t>ouncillors, MPs and Peers</w:t>
      </w:r>
      <w:r w:rsidR="00B17F88" w:rsidRPr="00066694">
        <w:rPr>
          <w:rFonts w:ascii="Arial" w:hAnsi="Arial" w:cs="Arial"/>
          <w:szCs w:val="22"/>
        </w:rPr>
        <w:t xml:space="preserve">, who joined us to </w:t>
      </w:r>
      <w:r w:rsidRPr="00066694">
        <w:rPr>
          <w:rFonts w:ascii="Arial" w:hAnsi="Arial" w:cs="Arial"/>
          <w:szCs w:val="22"/>
        </w:rPr>
        <w:t xml:space="preserve">launch our ‘LGA in Parliament’ report and celebrate the work of local government. We have also hosted roundtable briefings in Parliament. </w:t>
      </w:r>
      <w:r w:rsidRPr="00066694">
        <w:rPr>
          <w:rFonts w:ascii="Arial" w:hAnsi="Arial" w:cs="Arial"/>
          <w:szCs w:val="22"/>
        </w:rPr>
        <w:br/>
      </w:r>
    </w:p>
    <w:p w14:paraId="1F9D0D79" w14:textId="5B842F1D" w:rsidR="00D37227" w:rsidRPr="00066694" w:rsidRDefault="00D37227" w:rsidP="00066694">
      <w:pPr>
        <w:pStyle w:val="ListParagraph"/>
        <w:numPr>
          <w:ilvl w:val="0"/>
          <w:numId w:val="74"/>
        </w:numPr>
        <w:rPr>
          <w:rFonts w:ascii="Arial" w:hAnsi="Arial" w:cs="Arial"/>
          <w:szCs w:val="22"/>
        </w:rPr>
      </w:pPr>
      <w:r w:rsidRPr="00066694">
        <w:rPr>
          <w:rFonts w:ascii="Arial" w:hAnsi="Arial" w:cs="Arial"/>
          <w:szCs w:val="22"/>
        </w:rPr>
        <w:t xml:space="preserve">The </w:t>
      </w:r>
      <w:r w:rsidR="00606400" w:rsidRPr="00066694">
        <w:rPr>
          <w:rFonts w:ascii="Arial" w:hAnsi="Arial" w:cs="Arial"/>
          <w:szCs w:val="22"/>
        </w:rPr>
        <w:t>LGA</w:t>
      </w:r>
      <w:r w:rsidR="00EA75EC" w:rsidRPr="00066694">
        <w:rPr>
          <w:rFonts w:ascii="Arial" w:hAnsi="Arial" w:cs="Arial"/>
          <w:szCs w:val="22"/>
        </w:rPr>
        <w:t xml:space="preserve"> </w:t>
      </w:r>
      <w:r w:rsidR="009A5F95" w:rsidRPr="00066694">
        <w:rPr>
          <w:rFonts w:ascii="Arial" w:hAnsi="Arial" w:cs="Arial"/>
          <w:szCs w:val="22"/>
        </w:rPr>
        <w:t>had</w:t>
      </w:r>
      <w:r w:rsidRPr="00066694">
        <w:rPr>
          <w:rFonts w:ascii="Arial" w:hAnsi="Arial" w:cs="Arial"/>
          <w:szCs w:val="22"/>
        </w:rPr>
        <w:t xml:space="preserve"> a strong presence </w:t>
      </w:r>
      <w:r w:rsidR="009A5F95" w:rsidRPr="00066694">
        <w:rPr>
          <w:rFonts w:ascii="Arial" w:hAnsi="Arial" w:cs="Arial"/>
          <w:szCs w:val="22"/>
        </w:rPr>
        <w:t>across the</w:t>
      </w:r>
      <w:r w:rsidRPr="00066694">
        <w:rPr>
          <w:rFonts w:ascii="Arial" w:hAnsi="Arial" w:cs="Arial"/>
          <w:szCs w:val="22"/>
        </w:rPr>
        <w:t xml:space="preserve"> party conferences, </w:t>
      </w:r>
      <w:r w:rsidR="009A5F95" w:rsidRPr="00066694">
        <w:rPr>
          <w:rFonts w:ascii="Arial" w:hAnsi="Arial" w:cs="Arial"/>
          <w:szCs w:val="22"/>
        </w:rPr>
        <w:t>as our councillors contributed to a large</w:t>
      </w:r>
      <w:r w:rsidRPr="00066694">
        <w:rPr>
          <w:rFonts w:ascii="Arial" w:hAnsi="Arial" w:cs="Arial"/>
          <w:szCs w:val="22"/>
        </w:rPr>
        <w:t xml:space="preserve"> number of debates and roundtables. We provided a briefing for each of these and promoted the events extensively across local government and with our network of stakeholders.</w:t>
      </w:r>
      <w:r w:rsidR="00725FF1" w:rsidRPr="00066694">
        <w:rPr>
          <w:rFonts w:ascii="Arial" w:hAnsi="Arial" w:cs="Arial"/>
          <w:szCs w:val="22"/>
        </w:rPr>
        <w:t xml:space="preserve"> Our councillors spoke at 65 events </w:t>
      </w:r>
      <w:r w:rsidR="009A5F95" w:rsidRPr="00066694">
        <w:rPr>
          <w:rFonts w:ascii="Arial" w:hAnsi="Arial" w:cs="Arial"/>
          <w:szCs w:val="22"/>
        </w:rPr>
        <w:t>hosted by</w:t>
      </w:r>
      <w:r w:rsidR="00D761F5" w:rsidRPr="00066694">
        <w:rPr>
          <w:rFonts w:ascii="Arial" w:hAnsi="Arial" w:cs="Arial"/>
          <w:szCs w:val="22"/>
        </w:rPr>
        <w:t xml:space="preserve"> 5</w:t>
      </w:r>
      <w:r w:rsidR="00725FF1" w:rsidRPr="00066694">
        <w:rPr>
          <w:rFonts w:ascii="Arial" w:hAnsi="Arial" w:cs="Arial"/>
          <w:szCs w:val="22"/>
        </w:rPr>
        <w:t>0 stakeholders.</w:t>
      </w:r>
    </w:p>
    <w:p w14:paraId="17EFE7CF" w14:textId="0E29B9AB" w:rsidR="006B6953" w:rsidRPr="00066694" w:rsidRDefault="006B6953" w:rsidP="00066694">
      <w:pPr>
        <w:rPr>
          <w:rFonts w:ascii="Arial" w:hAnsi="Arial" w:cs="Arial"/>
          <w:szCs w:val="22"/>
        </w:rPr>
      </w:pPr>
    </w:p>
    <w:p w14:paraId="1D5538BA" w14:textId="72DFF78E" w:rsidR="00F45832" w:rsidRPr="00066694" w:rsidRDefault="00F45832" w:rsidP="00066694">
      <w:pPr>
        <w:rPr>
          <w:rFonts w:ascii="Arial" w:hAnsi="Arial" w:cs="Arial"/>
          <w:b/>
          <w:szCs w:val="22"/>
        </w:rPr>
      </w:pPr>
      <w:r w:rsidRPr="00066694">
        <w:rPr>
          <w:rFonts w:ascii="Arial" w:hAnsi="Arial" w:cs="Arial"/>
          <w:b/>
          <w:szCs w:val="22"/>
        </w:rPr>
        <w:t>Events</w:t>
      </w:r>
    </w:p>
    <w:p w14:paraId="696DFFF3" w14:textId="77777777" w:rsidR="00F45832" w:rsidRPr="00066694" w:rsidRDefault="00F45832" w:rsidP="00066694">
      <w:pPr>
        <w:rPr>
          <w:rFonts w:ascii="Arial" w:hAnsi="Arial" w:cs="Arial"/>
          <w:b/>
          <w:szCs w:val="22"/>
        </w:rPr>
      </w:pPr>
    </w:p>
    <w:p w14:paraId="15518DD8" w14:textId="32F77B23" w:rsidR="00BC078B" w:rsidRPr="00066694" w:rsidRDefault="007F5A66" w:rsidP="00066694">
      <w:pPr>
        <w:pStyle w:val="ListParagraph"/>
        <w:numPr>
          <w:ilvl w:val="0"/>
          <w:numId w:val="74"/>
        </w:numPr>
        <w:rPr>
          <w:rFonts w:ascii="Arial" w:hAnsi="Arial" w:cs="Arial"/>
          <w:szCs w:val="22"/>
        </w:rPr>
      </w:pPr>
      <w:r w:rsidRPr="00066694">
        <w:rPr>
          <w:rFonts w:ascii="Arial" w:hAnsi="Arial" w:cs="Arial"/>
          <w:szCs w:val="22"/>
        </w:rPr>
        <w:t>O</w:t>
      </w:r>
      <w:r w:rsidR="00AB7785" w:rsidRPr="00066694">
        <w:rPr>
          <w:rFonts w:ascii="Arial" w:hAnsi="Arial" w:cs="Arial"/>
          <w:szCs w:val="22"/>
        </w:rPr>
        <w:t xml:space="preserve">ur leading event for local government, the </w:t>
      </w:r>
      <w:r w:rsidR="00F45832" w:rsidRPr="00066694">
        <w:rPr>
          <w:rFonts w:ascii="Arial" w:hAnsi="Arial" w:cs="Arial"/>
          <w:szCs w:val="22"/>
        </w:rPr>
        <w:t xml:space="preserve">LGA Annual Conference and Exhibition </w:t>
      </w:r>
      <w:r w:rsidR="00B5349C" w:rsidRPr="00066694">
        <w:rPr>
          <w:rFonts w:ascii="Arial" w:hAnsi="Arial" w:cs="Arial"/>
          <w:szCs w:val="22"/>
        </w:rPr>
        <w:t>attracted more than 2,200 attendees</w:t>
      </w:r>
      <w:r w:rsidR="00BC078B" w:rsidRPr="00066694">
        <w:rPr>
          <w:rFonts w:ascii="Arial" w:hAnsi="Arial" w:cs="Arial"/>
          <w:szCs w:val="22"/>
        </w:rPr>
        <w:t>. The political plenaries featured representatives from three of the main political parties including the Rt Hon Sajid Javid MP, Secretary of State for Communities and Local Government, Andrew Gwynne MP, Shadow Communities Secretary and Leanne Wood, Leader, Plaid Cymru.</w:t>
      </w:r>
    </w:p>
    <w:p w14:paraId="525EDEC1" w14:textId="77777777" w:rsidR="00BC078B" w:rsidRPr="00066694" w:rsidRDefault="00BC078B" w:rsidP="00066694">
      <w:pPr>
        <w:rPr>
          <w:rFonts w:ascii="Arial" w:hAnsi="Arial" w:cs="Arial"/>
          <w:szCs w:val="22"/>
        </w:rPr>
      </w:pPr>
    </w:p>
    <w:p w14:paraId="2DAB18C2" w14:textId="18909D70" w:rsidR="00A34140" w:rsidRPr="00066694" w:rsidRDefault="007F5A66" w:rsidP="00066694">
      <w:pPr>
        <w:pStyle w:val="ListParagraph"/>
        <w:numPr>
          <w:ilvl w:val="0"/>
          <w:numId w:val="74"/>
        </w:numPr>
        <w:rPr>
          <w:rFonts w:ascii="Arial" w:hAnsi="Arial" w:cs="Arial"/>
          <w:szCs w:val="22"/>
        </w:rPr>
      </w:pPr>
      <w:r w:rsidRPr="00066694">
        <w:rPr>
          <w:rFonts w:ascii="Arial" w:hAnsi="Arial" w:cs="Arial"/>
          <w:szCs w:val="22"/>
        </w:rPr>
        <w:t xml:space="preserve">In </w:t>
      </w:r>
      <w:r w:rsidR="00AB7785" w:rsidRPr="00066694">
        <w:rPr>
          <w:rFonts w:ascii="Arial" w:hAnsi="Arial" w:cs="Arial"/>
          <w:szCs w:val="22"/>
        </w:rPr>
        <w:t>a post-conference online survey sent to all delegates</w:t>
      </w:r>
      <w:r w:rsidRPr="00066694">
        <w:rPr>
          <w:rFonts w:ascii="Arial" w:hAnsi="Arial" w:cs="Arial"/>
          <w:szCs w:val="22"/>
        </w:rPr>
        <w:t xml:space="preserve">, </w:t>
      </w:r>
      <w:r w:rsidR="00AB7785" w:rsidRPr="00066694">
        <w:rPr>
          <w:rFonts w:ascii="Arial" w:hAnsi="Arial" w:cs="Arial"/>
          <w:szCs w:val="22"/>
        </w:rPr>
        <w:t>87 per cent of those who responded to the survey were ‘very’ or ‘fairly satisfied’ with the conference overall</w:t>
      </w:r>
      <w:r w:rsidR="00A34140" w:rsidRPr="00066694">
        <w:rPr>
          <w:rFonts w:ascii="Arial" w:hAnsi="Arial" w:cs="Arial"/>
          <w:szCs w:val="22"/>
        </w:rPr>
        <w:t xml:space="preserve">. </w:t>
      </w:r>
    </w:p>
    <w:p w14:paraId="01BB334B" w14:textId="77777777" w:rsidR="00A34140" w:rsidRPr="00066694" w:rsidRDefault="00A34140" w:rsidP="00066694">
      <w:pPr>
        <w:rPr>
          <w:rFonts w:ascii="Arial" w:hAnsi="Arial" w:cs="Arial"/>
          <w:szCs w:val="22"/>
        </w:rPr>
      </w:pPr>
    </w:p>
    <w:p w14:paraId="53088C40" w14:textId="65C18360" w:rsidR="00AB7785" w:rsidRPr="00066694" w:rsidRDefault="00AB7785" w:rsidP="00066694">
      <w:pPr>
        <w:pStyle w:val="ListParagraph"/>
        <w:numPr>
          <w:ilvl w:val="0"/>
          <w:numId w:val="74"/>
        </w:numPr>
        <w:rPr>
          <w:rFonts w:ascii="Arial" w:hAnsi="Arial" w:cs="Arial"/>
          <w:szCs w:val="22"/>
        </w:rPr>
      </w:pPr>
      <w:r w:rsidRPr="00066694">
        <w:rPr>
          <w:rFonts w:ascii="Arial" w:hAnsi="Arial" w:cs="Arial"/>
          <w:szCs w:val="22"/>
        </w:rPr>
        <w:t>Ninety per cent of those who responded said they would attend another LGA annual conference and exhibition. Through Twitter our #LGA Conf17 trended on Tuesday 4 July 2017 and by close of play we reached third nationwide. Lord Porter’s opening address and the Secretary of State Sajid Javid MP’s speech increased Twitter conversations.</w:t>
      </w:r>
    </w:p>
    <w:p w14:paraId="4F6B2001" w14:textId="77777777" w:rsidR="00F45832" w:rsidRPr="00066694" w:rsidRDefault="00F45832" w:rsidP="00066694">
      <w:pPr>
        <w:contextualSpacing/>
        <w:rPr>
          <w:rFonts w:ascii="Arial" w:hAnsi="Arial" w:cs="Arial"/>
          <w:b/>
          <w:szCs w:val="22"/>
        </w:rPr>
      </w:pPr>
    </w:p>
    <w:p w14:paraId="3734E515" w14:textId="0E2E5BB2" w:rsidR="00831CF1" w:rsidRPr="000F50D5" w:rsidRDefault="00AF56F6" w:rsidP="00066694">
      <w:pPr>
        <w:contextualSpacing/>
        <w:rPr>
          <w:rFonts w:ascii="Arial" w:hAnsi="Arial" w:cs="Arial"/>
          <w:b/>
          <w:sz w:val="28"/>
          <w:szCs w:val="28"/>
        </w:rPr>
      </w:pPr>
      <w:r w:rsidRPr="000F50D5">
        <w:rPr>
          <w:rFonts w:ascii="Arial" w:hAnsi="Arial" w:cs="Arial"/>
          <w:b/>
          <w:sz w:val="28"/>
          <w:szCs w:val="28"/>
        </w:rPr>
        <w:t>Funding for local government and fair fundin</w:t>
      </w:r>
      <w:r w:rsidR="00FD4393" w:rsidRPr="000F50D5">
        <w:rPr>
          <w:rFonts w:ascii="Arial" w:hAnsi="Arial" w:cs="Arial"/>
          <w:b/>
          <w:sz w:val="28"/>
          <w:szCs w:val="28"/>
        </w:rPr>
        <w:t>g</w:t>
      </w:r>
    </w:p>
    <w:p w14:paraId="29D6C98C" w14:textId="77777777" w:rsidR="0011336C" w:rsidRPr="00066694" w:rsidRDefault="0011336C" w:rsidP="00066694">
      <w:pPr>
        <w:pStyle w:val="ListParagraph"/>
        <w:contextualSpacing/>
        <w:rPr>
          <w:rFonts w:ascii="Arial" w:hAnsi="Arial" w:cs="Arial"/>
          <w:b/>
          <w:szCs w:val="22"/>
        </w:rPr>
      </w:pPr>
    </w:p>
    <w:p w14:paraId="0F89A6F8" w14:textId="77CD5D67" w:rsidR="00831CF1"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During this report period, our campaign has focused on creating awareness of our calls</w:t>
      </w:r>
      <w:r w:rsidR="00896635" w:rsidRPr="00066694">
        <w:rPr>
          <w:rFonts w:ascii="Arial" w:hAnsi="Arial" w:cs="Arial"/>
          <w:szCs w:val="22"/>
        </w:rPr>
        <w:t xml:space="preserve"> </w:t>
      </w:r>
      <w:r w:rsidR="002670FF" w:rsidRPr="00066694">
        <w:rPr>
          <w:rFonts w:ascii="Arial" w:hAnsi="Arial" w:cs="Arial"/>
          <w:szCs w:val="22"/>
        </w:rPr>
        <w:t xml:space="preserve">to </w:t>
      </w:r>
      <w:r w:rsidR="00896635" w:rsidRPr="00066694">
        <w:rPr>
          <w:rFonts w:ascii="Arial" w:hAnsi="Arial" w:cs="Arial"/>
          <w:szCs w:val="22"/>
        </w:rPr>
        <w:t>address the £5.8 billion funding gap faced by local government by 2020 and allowing local government to keep all of the £26 billion in business rates it collects each year.</w:t>
      </w:r>
    </w:p>
    <w:p w14:paraId="16D1B93F" w14:textId="77777777" w:rsidR="00DD61E9" w:rsidRPr="00066694" w:rsidRDefault="00DD61E9" w:rsidP="00066694">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31CF1" w:rsidRPr="00066694" w14:paraId="70AFC8BD" w14:textId="77777777" w:rsidTr="00066694">
        <w:trPr>
          <w:trHeight w:val="1986"/>
        </w:trPr>
        <w:tc>
          <w:tcPr>
            <w:tcW w:w="9016" w:type="dxa"/>
            <w:tcBorders>
              <w:top w:val="nil"/>
              <w:left w:val="nil"/>
              <w:bottom w:val="nil"/>
              <w:right w:val="nil"/>
            </w:tcBorders>
          </w:tcPr>
          <w:p w14:paraId="29D9EE91" w14:textId="773C41A8" w:rsidR="005214CA" w:rsidRPr="00066694" w:rsidRDefault="000140D7" w:rsidP="00066694">
            <w:pPr>
              <w:pStyle w:val="ListParagraph"/>
              <w:numPr>
                <w:ilvl w:val="0"/>
                <w:numId w:val="74"/>
              </w:numPr>
              <w:rPr>
                <w:rFonts w:ascii="Arial" w:hAnsi="Arial" w:cs="Arial"/>
                <w:szCs w:val="22"/>
              </w:rPr>
            </w:pPr>
            <w:r w:rsidRPr="00066694">
              <w:rPr>
                <w:rFonts w:ascii="Arial" w:hAnsi="Arial" w:cs="Arial"/>
                <w:szCs w:val="22"/>
              </w:rPr>
              <w:lastRenderedPageBreak/>
              <w:t>Following our campaigning</w:t>
            </w:r>
            <w:r w:rsidR="005214CA" w:rsidRPr="00066694">
              <w:rPr>
                <w:rFonts w:ascii="Arial" w:hAnsi="Arial" w:cs="Arial"/>
                <w:szCs w:val="22"/>
              </w:rPr>
              <w:t xml:space="preserve"> highlighting the need for councils to be made financially sustainable, our analysis was quoted extensively during a parliamentary debate on local government finance and arrangements beyond 2020. </w:t>
            </w:r>
            <w:r w:rsidRPr="00066694">
              <w:rPr>
                <w:rFonts w:ascii="Arial" w:hAnsi="Arial" w:cs="Arial"/>
                <w:szCs w:val="22"/>
              </w:rPr>
              <w:t>T</w:t>
            </w:r>
            <w:r w:rsidR="005214CA" w:rsidRPr="00066694">
              <w:rPr>
                <w:rFonts w:ascii="Arial" w:hAnsi="Arial" w:cs="Arial"/>
                <w:szCs w:val="22"/>
              </w:rPr>
              <w:t>he estimated £5.8 billion funding gap facing councils by 2020</w:t>
            </w:r>
            <w:r w:rsidRPr="00066694">
              <w:rPr>
                <w:rFonts w:ascii="Arial" w:hAnsi="Arial" w:cs="Arial"/>
                <w:szCs w:val="22"/>
              </w:rPr>
              <w:t xml:space="preserve"> was highlighted and Pe</w:t>
            </w:r>
            <w:r w:rsidR="005214CA" w:rsidRPr="00066694">
              <w:rPr>
                <w:rFonts w:ascii="Arial" w:hAnsi="Arial" w:cs="Arial"/>
                <w:szCs w:val="22"/>
              </w:rPr>
              <w:t xml:space="preserve">ers were unanimous in calling for urgent funding to protect local services. </w:t>
            </w:r>
          </w:p>
          <w:p w14:paraId="2B8B3B90" w14:textId="77777777" w:rsidR="005214CA" w:rsidRPr="00066694" w:rsidRDefault="005214CA" w:rsidP="00066694">
            <w:pPr>
              <w:rPr>
                <w:rFonts w:ascii="Arial" w:hAnsi="Arial" w:cs="Arial"/>
                <w:szCs w:val="22"/>
              </w:rPr>
            </w:pPr>
          </w:p>
          <w:p w14:paraId="260D568D" w14:textId="3BFE2D38" w:rsidR="00831CF1"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 xml:space="preserve">We </w:t>
            </w:r>
            <w:r w:rsidR="00A76EBA" w:rsidRPr="00066694">
              <w:rPr>
                <w:rFonts w:ascii="Arial" w:hAnsi="Arial" w:cs="Arial"/>
                <w:szCs w:val="22"/>
              </w:rPr>
              <w:t>supported this work</w:t>
            </w:r>
            <w:r w:rsidRPr="00066694">
              <w:rPr>
                <w:rFonts w:ascii="Arial" w:hAnsi="Arial" w:cs="Arial"/>
                <w:szCs w:val="22"/>
              </w:rPr>
              <w:t xml:space="preserve"> by: </w:t>
            </w:r>
          </w:p>
          <w:p w14:paraId="2B072F13" w14:textId="77777777" w:rsidR="003E5EC8" w:rsidRPr="00066694" w:rsidRDefault="003E5EC8" w:rsidP="00066694">
            <w:pPr>
              <w:rPr>
                <w:rFonts w:ascii="Arial" w:hAnsi="Arial" w:cs="Arial"/>
                <w:b/>
                <w:szCs w:val="22"/>
              </w:rPr>
            </w:pPr>
          </w:p>
          <w:p w14:paraId="68BE26A1" w14:textId="3071A5CF" w:rsidR="00831CF1" w:rsidRDefault="00831CF1"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 xml:space="preserve">generating </w:t>
            </w:r>
            <w:r w:rsidR="006C203C" w:rsidRPr="00066694">
              <w:rPr>
                <w:rFonts w:ascii="Arial" w:hAnsi="Arial" w:cs="Arial"/>
                <w:szCs w:val="22"/>
              </w:rPr>
              <w:t xml:space="preserve">98 </w:t>
            </w:r>
            <w:r w:rsidRPr="00066694">
              <w:rPr>
                <w:rFonts w:ascii="Arial" w:hAnsi="Arial" w:cs="Arial"/>
                <w:szCs w:val="22"/>
              </w:rPr>
              <w:t>per cent positive media coverage on council funding through proactive media work</w:t>
            </w:r>
            <w:r w:rsidR="00066694">
              <w:rPr>
                <w:rFonts w:ascii="Arial" w:hAnsi="Arial" w:cs="Arial"/>
                <w:szCs w:val="22"/>
              </w:rPr>
              <w:t>;</w:t>
            </w:r>
          </w:p>
          <w:p w14:paraId="12F2BBE3" w14:textId="77777777" w:rsidR="00066694" w:rsidRPr="00066694" w:rsidRDefault="00066694" w:rsidP="00066694">
            <w:pPr>
              <w:pStyle w:val="ListParagraph"/>
              <w:ind w:left="1310"/>
              <w:contextualSpacing/>
              <w:rPr>
                <w:rFonts w:ascii="Arial" w:hAnsi="Arial" w:cs="Arial"/>
                <w:szCs w:val="22"/>
              </w:rPr>
            </w:pPr>
          </w:p>
          <w:p w14:paraId="61DCCC4C" w14:textId="48A55F63" w:rsidR="00831CF1" w:rsidRDefault="00FB5E7A"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producing (with finance colleagues) and promoting our budget submission for the Autumn 2017 budget</w:t>
            </w:r>
            <w:r w:rsidR="00066694">
              <w:rPr>
                <w:rFonts w:ascii="Arial" w:hAnsi="Arial" w:cs="Arial"/>
                <w:szCs w:val="22"/>
              </w:rPr>
              <w:t>;</w:t>
            </w:r>
          </w:p>
          <w:p w14:paraId="051EA419" w14:textId="77777777" w:rsidR="00066694" w:rsidRPr="00066694" w:rsidRDefault="00066694" w:rsidP="00066694">
            <w:pPr>
              <w:contextualSpacing/>
              <w:rPr>
                <w:rFonts w:ascii="Arial" w:hAnsi="Arial" w:cs="Arial"/>
                <w:szCs w:val="22"/>
              </w:rPr>
            </w:pPr>
          </w:p>
          <w:p w14:paraId="55EE0C1C" w14:textId="4B6E5A37" w:rsidR="008B7528" w:rsidRDefault="001C51A7"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 xml:space="preserve">producing </w:t>
            </w:r>
            <w:r w:rsidR="005C0083" w:rsidRPr="00066694">
              <w:rPr>
                <w:rFonts w:ascii="Arial" w:hAnsi="Arial" w:cs="Arial"/>
                <w:szCs w:val="22"/>
              </w:rPr>
              <w:t xml:space="preserve">two </w:t>
            </w:r>
            <w:r w:rsidR="00831CF1" w:rsidRPr="00066694">
              <w:rPr>
                <w:rFonts w:ascii="Arial" w:hAnsi="Arial" w:cs="Arial"/>
                <w:szCs w:val="22"/>
              </w:rPr>
              <w:t>briefing</w:t>
            </w:r>
            <w:r w:rsidR="008B7528" w:rsidRPr="00066694">
              <w:rPr>
                <w:rFonts w:ascii="Arial" w:hAnsi="Arial" w:cs="Arial"/>
                <w:szCs w:val="22"/>
              </w:rPr>
              <w:t>s addressing the overall £5.8 billion funding gap and our call for full retention of business rates</w:t>
            </w:r>
            <w:r w:rsidR="00066694">
              <w:rPr>
                <w:rFonts w:ascii="Arial" w:hAnsi="Arial" w:cs="Arial"/>
                <w:szCs w:val="22"/>
              </w:rPr>
              <w:t>;</w:t>
            </w:r>
          </w:p>
          <w:p w14:paraId="7E755B4B" w14:textId="77777777" w:rsidR="00066694" w:rsidRPr="00066694" w:rsidRDefault="00066694" w:rsidP="00066694">
            <w:pPr>
              <w:contextualSpacing/>
              <w:rPr>
                <w:rFonts w:ascii="Arial" w:hAnsi="Arial" w:cs="Arial"/>
                <w:szCs w:val="22"/>
              </w:rPr>
            </w:pPr>
          </w:p>
          <w:p w14:paraId="6E966955" w14:textId="06ECB381" w:rsidR="00831CF1" w:rsidRDefault="00AA24E4"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 xml:space="preserve">highlighting </w:t>
            </w:r>
            <w:r w:rsidR="00123AC1" w:rsidRPr="00066694">
              <w:rPr>
                <w:rFonts w:ascii="Arial" w:hAnsi="Arial" w:cs="Arial"/>
                <w:szCs w:val="22"/>
              </w:rPr>
              <w:t xml:space="preserve">through our </w:t>
            </w:r>
            <w:r w:rsidR="00831CF1" w:rsidRPr="00066694">
              <w:rPr>
                <w:rFonts w:ascii="Arial" w:hAnsi="Arial" w:cs="Arial"/>
                <w:szCs w:val="22"/>
              </w:rPr>
              <w:t>consultation</w:t>
            </w:r>
            <w:r w:rsidR="00123AC1" w:rsidRPr="00066694">
              <w:rPr>
                <w:rFonts w:ascii="Arial" w:hAnsi="Arial" w:cs="Arial"/>
                <w:szCs w:val="22"/>
              </w:rPr>
              <w:t xml:space="preserve"> response briefing</w:t>
            </w:r>
            <w:r w:rsidR="00831CF1" w:rsidRPr="00066694">
              <w:rPr>
                <w:rFonts w:ascii="Arial" w:hAnsi="Arial" w:cs="Arial"/>
                <w:szCs w:val="22"/>
              </w:rPr>
              <w:t xml:space="preserve"> on business rates retention</w:t>
            </w:r>
            <w:r w:rsidR="003E5EC8" w:rsidRPr="00066694">
              <w:rPr>
                <w:rFonts w:ascii="Arial" w:hAnsi="Arial" w:cs="Arial"/>
                <w:szCs w:val="22"/>
              </w:rPr>
              <w:t xml:space="preserve"> that</w:t>
            </w:r>
            <w:r w:rsidR="005C0083" w:rsidRPr="00066694">
              <w:rPr>
                <w:rFonts w:ascii="Arial" w:hAnsi="Arial" w:cs="Arial"/>
                <w:szCs w:val="22"/>
              </w:rPr>
              <w:t xml:space="preserve"> </w:t>
            </w:r>
            <w:r w:rsidR="00F47BC7" w:rsidRPr="00066694">
              <w:rPr>
                <w:rFonts w:ascii="Arial" w:hAnsi="Arial" w:cs="Arial"/>
                <w:szCs w:val="22"/>
              </w:rPr>
              <w:t xml:space="preserve">it is imperative that local authorities </w:t>
            </w:r>
            <w:r w:rsidR="003E5EC8" w:rsidRPr="00066694">
              <w:rPr>
                <w:rFonts w:ascii="Arial" w:hAnsi="Arial" w:cs="Arial"/>
                <w:szCs w:val="22"/>
              </w:rPr>
              <w:t>are</w:t>
            </w:r>
            <w:r w:rsidR="00F47BC7" w:rsidRPr="00066694">
              <w:rPr>
                <w:rFonts w:ascii="Arial" w:hAnsi="Arial" w:cs="Arial"/>
                <w:szCs w:val="22"/>
              </w:rPr>
              <w:t xml:space="preserve"> able to use the additional income from business rates to add</w:t>
            </w:r>
            <w:r w:rsidR="0057357C" w:rsidRPr="00066694">
              <w:rPr>
                <w:rFonts w:ascii="Arial" w:hAnsi="Arial" w:cs="Arial"/>
                <w:szCs w:val="22"/>
              </w:rPr>
              <w:t>ress existing funding pressures</w:t>
            </w:r>
            <w:r w:rsidR="00066694">
              <w:rPr>
                <w:rFonts w:ascii="Arial" w:hAnsi="Arial" w:cs="Arial"/>
                <w:szCs w:val="22"/>
              </w:rPr>
              <w:t>;</w:t>
            </w:r>
          </w:p>
          <w:p w14:paraId="41AF206C" w14:textId="77777777" w:rsidR="00066694" w:rsidRPr="00066694" w:rsidRDefault="00066694" w:rsidP="00066694">
            <w:pPr>
              <w:contextualSpacing/>
              <w:rPr>
                <w:rFonts w:ascii="Arial" w:hAnsi="Arial" w:cs="Arial"/>
                <w:szCs w:val="22"/>
              </w:rPr>
            </w:pPr>
          </w:p>
          <w:p w14:paraId="1B53C709" w14:textId="133A1786" w:rsidR="00831CF1" w:rsidRDefault="000140D7"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 xml:space="preserve">working with colleagues, </w:t>
            </w:r>
            <w:r w:rsidR="00831CF1" w:rsidRPr="00066694">
              <w:rPr>
                <w:rFonts w:ascii="Arial" w:hAnsi="Arial" w:cs="Arial"/>
                <w:szCs w:val="22"/>
              </w:rPr>
              <w:t>delive</w:t>
            </w:r>
            <w:r w:rsidR="00AE7010" w:rsidRPr="00066694">
              <w:rPr>
                <w:rFonts w:ascii="Arial" w:hAnsi="Arial" w:cs="Arial"/>
                <w:szCs w:val="22"/>
              </w:rPr>
              <w:t xml:space="preserve">ring </w:t>
            </w:r>
            <w:r w:rsidR="00FB5E7A" w:rsidRPr="00066694">
              <w:rPr>
                <w:rFonts w:ascii="Arial" w:hAnsi="Arial" w:cs="Arial"/>
                <w:szCs w:val="22"/>
              </w:rPr>
              <w:t xml:space="preserve">three </w:t>
            </w:r>
            <w:r w:rsidR="00831CF1" w:rsidRPr="00066694">
              <w:rPr>
                <w:rFonts w:ascii="Arial" w:hAnsi="Arial" w:cs="Arial"/>
                <w:szCs w:val="22"/>
              </w:rPr>
              <w:t xml:space="preserve">local business rates retention events, reaching </w:t>
            </w:r>
            <w:r w:rsidR="00A90791" w:rsidRPr="00066694">
              <w:rPr>
                <w:rFonts w:ascii="Arial" w:hAnsi="Arial" w:cs="Arial"/>
                <w:szCs w:val="22"/>
              </w:rPr>
              <w:t xml:space="preserve">136 </w:t>
            </w:r>
            <w:r w:rsidR="00831CF1" w:rsidRPr="00066694">
              <w:rPr>
                <w:rFonts w:ascii="Arial" w:hAnsi="Arial" w:cs="Arial"/>
                <w:szCs w:val="22"/>
              </w:rPr>
              <w:t>people</w:t>
            </w:r>
            <w:r w:rsidR="00066694">
              <w:rPr>
                <w:rFonts w:ascii="Arial" w:hAnsi="Arial" w:cs="Arial"/>
                <w:szCs w:val="22"/>
              </w:rPr>
              <w:t>; and</w:t>
            </w:r>
          </w:p>
          <w:p w14:paraId="36A53BF5" w14:textId="77777777" w:rsidR="00066694" w:rsidRPr="00066694" w:rsidRDefault="00066694" w:rsidP="00066694">
            <w:pPr>
              <w:contextualSpacing/>
              <w:rPr>
                <w:rFonts w:ascii="Arial" w:hAnsi="Arial" w:cs="Arial"/>
                <w:szCs w:val="22"/>
              </w:rPr>
            </w:pPr>
          </w:p>
          <w:p w14:paraId="1737822F" w14:textId="6777AD67" w:rsidR="00831CF1" w:rsidRPr="00066694" w:rsidRDefault="00FD4393" w:rsidP="00066694">
            <w:pPr>
              <w:pStyle w:val="ListParagraph"/>
              <w:numPr>
                <w:ilvl w:val="1"/>
                <w:numId w:val="74"/>
              </w:numPr>
              <w:ind w:left="1310" w:hanging="596"/>
              <w:contextualSpacing/>
              <w:rPr>
                <w:rFonts w:ascii="Arial" w:hAnsi="Arial" w:cs="Arial"/>
                <w:szCs w:val="22"/>
              </w:rPr>
            </w:pPr>
            <w:r w:rsidRPr="00066694">
              <w:rPr>
                <w:rFonts w:ascii="Arial" w:hAnsi="Arial" w:cs="Arial"/>
                <w:szCs w:val="22"/>
              </w:rPr>
              <w:t xml:space="preserve">driving </w:t>
            </w:r>
            <w:r w:rsidR="009F402A" w:rsidRPr="00066694">
              <w:rPr>
                <w:rFonts w:ascii="Arial" w:hAnsi="Arial" w:cs="Arial"/>
                <w:szCs w:val="22"/>
              </w:rPr>
              <w:t>6</w:t>
            </w:r>
            <w:r w:rsidR="00831CF1" w:rsidRPr="00066694">
              <w:rPr>
                <w:rFonts w:ascii="Arial" w:hAnsi="Arial" w:cs="Arial"/>
                <w:szCs w:val="22"/>
              </w:rPr>
              <w:t>,</w:t>
            </w:r>
            <w:r w:rsidR="009F402A" w:rsidRPr="00066694">
              <w:rPr>
                <w:rFonts w:ascii="Arial" w:hAnsi="Arial" w:cs="Arial"/>
                <w:szCs w:val="22"/>
              </w:rPr>
              <w:t xml:space="preserve">190 </w:t>
            </w:r>
            <w:r w:rsidR="00831CF1" w:rsidRPr="00066694">
              <w:rPr>
                <w:rFonts w:ascii="Arial" w:hAnsi="Arial" w:cs="Arial"/>
                <w:szCs w:val="22"/>
              </w:rPr>
              <w:t>unique page views (</w:t>
            </w:r>
            <w:r w:rsidR="00BC53F8" w:rsidRPr="00066694">
              <w:rPr>
                <w:rFonts w:ascii="Arial" w:hAnsi="Arial" w:cs="Arial"/>
                <w:szCs w:val="22"/>
              </w:rPr>
              <w:t>8</w:t>
            </w:r>
            <w:r w:rsidR="00831CF1" w:rsidRPr="00066694">
              <w:rPr>
                <w:rFonts w:ascii="Arial" w:hAnsi="Arial" w:cs="Arial"/>
                <w:szCs w:val="22"/>
              </w:rPr>
              <w:t>,</w:t>
            </w:r>
            <w:r w:rsidR="009F402A" w:rsidRPr="00066694">
              <w:rPr>
                <w:rFonts w:ascii="Arial" w:hAnsi="Arial" w:cs="Arial"/>
                <w:szCs w:val="22"/>
              </w:rPr>
              <w:t>634</w:t>
            </w:r>
            <w:r w:rsidR="000B223A" w:rsidRPr="00066694">
              <w:rPr>
                <w:rFonts w:ascii="Arial" w:hAnsi="Arial" w:cs="Arial"/>
                <w:szCs w:val="22"/>
              </w:rPr>
              <w:t xml:space="preserve"> </w:t>
            </w:r>
            <w:r w:rsidR="00831CF1" w:rsidRPr="00066694">
              <w:rPr>
                <w:rFonts w:ascii="Arial" w:hAnsi="Arial" w:cs="Arial"/>
                <w:szCs w:val="22"/>
              </w:rPr>
              <w:t>total views)</w:t>
            </w:r>
            <w:r w:rsidRPr="00066694">
              <w:rPr>
                <w:rFonts w:ascii="Arial" w:hAnsi="Arial" w:cs="Arial"/>
                <w:szCs w:val="22"/>
              </w:rPr>
              <w:t xml:space="preserve"> to the finance and business rates hub</w:t>
            </w:r>
            <w:r w:rsidR="00831CF1" w:rsidRPr="00066694">
              <w:rPr>
                <w:rFonts w:ascii="Arial" w:hAnsi="Arial" w:cs="Arial"/>
                <w:szCs w:val="22"/>
              </w:rPr>
              <w:t>.</w:t>
            </w:r>
            <w:r w:rsidR="00BC53F8" w:rsidRPr="00066694">
              <w:rPr>
                <w:rFonts w:ascii="Arial" w:hAnsi="Arial" w:cs="Arial"/>
                <w:szCs w:val="22"/>
              </w:rPr>
              <w:t xml:space="preserve"> The unique page views </w:t>
            </w:r>
            <w:r w:rsidR="009F402A" w:rsidRPr="00066694">
              <w:rPr>
                <w:rFonts w:ascii="Arial" w:hAnsi="Arial" w:cs="Arial"/>
                <w:szCs w:val="22"/>
              </w:rPr>
              <w:t>up b</w:t>
            </w:r>
            <w:r w:rsidR="00BC53F8" w:rsidRPr="00066694">
              <w:rPr>
                <w:rFonts w:ascii="Arial" w:hAnsi="Arial" w:cs="Arial"/>
                <w:szCs w:val="22"/>
              </w:rPr>
              <w:t xml:space="preserve">y </w:t>
            </w:r>
            <w:r w:rsidRPr="00066694">
              <w:rPr>
                <w:rFonts w:ascii="Arial" w:hAnsi="Arial" w:cs="Arial"/>
                <w:szCs w:val="22"/>
              </w:rPr>
              <w:t>four</w:t>
            </w:r>
            <w:r w:rsidR="009F402A" w:rsidRPr="00066694">
              <w:rPr>
                <w:rFonts w:ascii="Arial" w:hAnsi="Arial" w:cs="Arial"/>
                <w:szCs w:val="22"/>
              </w:rPr>
              <w:t xml:space="preserve"> </w:t>
            </w:r>
            <w:r w:rsidR="00E120F3" w:rsidRPr="00066694">
              <w:rPr>
                <w:rFonts w:ascii="Arial" w:hAnsi="Arial" w:cs="Arial"/>
                <w:szCs w:val="22"/>
              </w:rPr>
              <w:t>per cent compared to the previous year.</w:t>
            </w:r>
          </w:p>
          <w:p w14:paraId="4DFFFD93" w14:textId="400F1288" w:rsidR="00FD4393" w:rsidRPr="00066694" w:rsidRDefault="00FD4393" w:rsidP="00066694">
            <w:pPr>
              <w:pStyle w:val="ListParagraph"/>
              <w:contextualSpacing/>
              <w:rPr>
                <w:rFonts w:ascii="Arial" w:hAnsi="Arial" w:cs="Arial"/>
                <w:szCs w:val="22"/>
              </w:rPr>
            </w:pPr>
          </w:p>
        </w:tc>
      </w:tr>
    </w:tbl>
    <w:p w14:paraId="14EBD7E5" w14:textId="77777777" w:rsidR="00831CF1" w:rsidRPr="00066694" w:rsidRDefault="00831CF1" w:rsidP="00066694">
      <w:pPr>
        <w:rPr>
          <w:rFonts w:ascii="Arial" w:hAnsi="Arial" w:cs="Arial"/>
          <w:b/>
          <w:noProof/>
          <w:szCs w:val="22"/>
        </w:rPr>
      </w:pPr>
      <w:r w:rsidRPr="00066694">
        <w:rPr>
          <w:rFonts w:ascii="Arial" w:hAnsi="Arial" w:cs="Arial"/>
          <w:b/>
          <w:noProof/>
          <w:szCs w:val="22"/>
        </w:rPr>
        <w:t>Media</w:t>
      </w:r>
    </w:p>
    <w:p w14:paraId="06BC5F5C" w14:textId="77777777" w:rsidR="00DD61E9" w:rsidRPr="00066694" w:rsidRDefault="00DD61E9" w:rsidP="00066694">
      <w:pPr>
        <w:rPr>
          <w:rFonts w:ascii="Arial" w:hAnsi="Arial" w:cs="Arial"/>
          <w:szCs w:val="22"/>
        </w:rPr>
      </w:pPr>
    </w:p>
    <w:p w14:paraId="7F815369" w14:textId="77777777" w:rsidR="00066694" w:rsidRDefault="00831CF1" w:rsidP="00066694">
      <w:pPr>
        <w:pStyle w:val="ListParagraph"/>
        <w:numPr>
          <w:ilvl w:val="0"/>
          <w:numId w:val="74"/>
        </w:numPr>
        <w:rPr>
          <w:rFonts w:ascii="Arial" w:hAnsi="Arial" w:cs="Arial"/>
          <w:szCs w:val="22"/>
        </w:rPr>
      </w:pPr>
      <w:r w:rsidRPr="00066694">
        <w:rPr>
          <w:rFonts w:ascii="Arial" w:hAnsi="Arial" w:cs="Arial"/>
          <w:szCs w:val="22"/>
        </w:rPr>
        <w:t xml:space="preserve">We issued a total of </w:t>
      </w:r>
      <w:r w:rsidR="00A90791" w:rsidRPr="00066694">
        <w:rPr>
          <w:rFonts w:ascii="Arial" w:hAnsi="Arial" w:cs="Arial"/>
          <w:szCs w:val="22"/>
        </w:rPr>
        <w:t>six m</w:t>
      </w:r>
      <w:r w:rsidR="00EB3DF8" w:rsidRPr="00066694">
        <w:rPr>
          <w:rFonts w:ascii="Arial" w:hAnsi="Arial" w:cs="Arial"/>
          <w:szCs w:val="22"/>
        </w:rPr>
        <w:t xml:space="preserve">edia releases related to </w:t>
      </w:r>
      <w:r w:rsidRPr="00066694">
        <w:rPr>
          <w:rFonts w:ascii="Arial" w:hAnsi="Arial" w:cs="Arial"/>
          <w:szCs w:val="22"/>
        </w:rPr>
        <w:t xml:space="preserve">Fair Funding throughout this period achieving </w:t>
      </w:r>
      <w:r w:rsidR="005A56DF" w:rsidRPr="00066694">
        <w:rPr>
          <w:rFonts w:ascii="Arial" w:hAnsi="Arial" w:cs="Arial"/>
          <w:szCs w:val="22"/>
        </w:rPr>
        <w:t xml:space="preserve">39 </w:t>
      </w:r>
      <w:r w:rsidRPr="00066694">
        <w:rPr>
          <w:rFonts w:ascii="Arial" w:hAnsi="Arial" w:cs="Arial"/>
          <w:szCs w:val="22"/>
        </w:rPr>
        <w:t>episodes of national coverage. In the last six months our most popular story was ‘</w:t>
      </w:r>
      <w:r w:rsidR="00376B51" w:rsidRPr="00066694">
        <w:rPr>
          <w:rFonts w:ascii="Arial" w:hAnsi="Arial" w:cs="Arial"/>
          <w:szCs w:val="22"/>
        </w:rPr>
        <w:t>75p in every £1 of core government funding to councils cut by 2020</w:t>
      </w:r>
      <w:r w:rsidRPr="00066694">
        <w:rPr>
          <w:rFonts w:ascii="Arial" w:hAnsi="Arial" w:cs="Arial"/>
          <w:szCs w:val="22"/>
        </w:rPr>
        <w:t>’ (</w:t>
      </w:r>
      <w:r w:rsidR="00376B51" w:rsidRPr="00066694">
        <w:rPr>
          <w:rFonts w:ascii="Arial" w:hAnsi="Arial" w:cs="Arial"/>
          <w:szCs w:val="22"/>
        </w:rPr>
        <w:t xml:space="preserve">4 July </w:t>
      </w:r>
      <w:r w:rsidRPr="00066694">
        <w:rPr>
          <w:rFonts w:ascii="Arial" w:hAnsi="Arial" w:cs="Arial"/>
          <w:szCs w:val="22"/>
        </w:rPr>
        <w:t xml:space="preserve">2017), generating </w:t>
      </w:r>
      <w:r w:rsidR="00376B51" w:rsidRPr="00066694">
        <w:rPr>
          <w:rFonts w:ascii="Arial" w:hAnsi="Arial" w:cs="Arial"/>
          <w:szCs w:val="22"/>
        </w:rPr>
        <w:t xml:space="preserve">28 </w:t>
      </w:r>
      <w:r w:rsidRPr="00066694">
        <w:rPr>
          <w:rFonts w:ascii="Arial" w:hAnsi="Arial" w:cs="Arial"/>
          <w:szCs w:val="22"/>
        </w:rPr>
        <w:t xml:space="preserve">episodes of national coverage including </w:t>
      </w:r>
      <w:r w:rsidR="006A1030" w:rsidRPr="00066694">
        <w:rPr>
          <w:rFonts w:ascii="Arial" w:hAnsi="Arial" w:cs="Arial"/>
          <w:szCs w:val="22"/>
        </w:rPr>
        <w:t xml:space="preserve">BBC News, Sky News, BBC Daily Politics, </w:t>
      </w:r>
      <w:r w:rsidRPr="00066694">
        <w:rPr>
          <w:rFonts w:ascii="Arial" w:hAnsi="Arial" w:cs="Arial"/>
          <w:szCs w:val="22"/>
        </w:rPr>
        <w:t>Good Morning Britain</w:t>
      </w:r>
      <w:r w:rsidR="006A1030" w:rsidRPr="00066694">
        <w:rPr>
          <w:rFonts w:ascii="Arial" w:hAnsi="Arial" w:cs="Arial"/>
          <w:szCs w:val="22"/>
        </w:rPr>
        <w:t xml:space="preserve">, </w:t>
      </w:r>
      <w:r w:rsidRPr="00066694">
        <w:rPr>
          <w:rFonts w:ascii="Arial" w:hAnsi="Arial" w:cs="Arial"/>
          <w:szCs w:val="22"/>
        </w:rPr>
        <w:t>Daily Mail</w:t>
      </w:r>
      <w:r w:rsidR="006A1030" w:rsidRPr="00066694">
        <w:rPr>
          <w:rFonts w:ascii="Arial" w:hAnsi="Arial" w:cs="Arial"/>
          <w:szCs w:val="22"/>
        </w:rPr>
        <w:t xml:space="preserve"> and ITV News</w:t>
      </w:r>
      <w:r w:rsidR="00066694">
        <w:rPr>
          <w:rFonts w:ascii="Arial" w:hAnsi="Arial" w:cs="Arial"/>
          <w:szCs w:val="22"/>
        </w:rPr>
        <w:t xml:space="preserve">. </w:t>
      </w:r>
    </w:p>
    <w:p w14:paraId="3ACB0FF2" w14:textId="77777777" w:rsidR="00066694" w:rsidRDefault="00066694" w:rsidP="00066694">
      <w:pPr>
        <w:pStyle w:val="ListParagraph"/>
        <w:rPr>
          <w:rFonts w:ascii="Arial" w:hAnsi="Arial" w:cs="Arial"/>
          <w:szCs w:val="22"/>
        </w:rPr>
      </w:pPr>
    </w:p>
    <w:p w14:paraId="68F35DB7" w14:textId="1F69D989" w:rsidR="00831CF1" w:rsidRPr="00066694" w:rsidRDefault="005A56DF" w:rsidP="00066694">
      <w:pPr>
        <w:pStyle w:val="ListParagraph"/>
        <w:numPr>
          <w:ilvl w:val="0"/>
          <w:numId w:val="74"/>
        </w:numPr>
        <w:rPr>
          <w:rFonts w:ascii="Arial" w:hAnsi="Arial" w:cs="Arial"/>
          <w:szCs w:val="22"/>
        </w:rPr>
      </w:pPr>
      <w:r w:rsidRPr="00066694">
        <w:rPr>
          <w:rFonts w:ascii="Arial" w:hAnsi="Arial" w:cs="Arial"/>
          <w:szCs w:val="22"/>
        </w:rPr>
        <w:t xml:space="preserve">85 </w:t>
      </w:r>
      <w:r w:rsidR="00831CF1" w:rsidRPr="00066694">
        <w:rPr>
          <w:rFonts w:ascii="Arial" w:hAnsi="Arial" w:cs="Arial"/>
          <w:szCs w:val="22"/>
        </w:rPr>
        <w:t xml:space="preserve">per cent of our coverage was proactive for </w:t>
      </w:r>
      <w:r w:rsidR="00FB5E7A" w:rsidRPr="00066694">
        <w:rPr>
          <w:rFonts w:ascii="Arial" w:hAnsi="Arial" w:cs="Arial"/>
          <w:szCs w:val="22"/>
        </w:rPr>
        <w:t>this area</w:t>
      </w:r>
      <w:r w:rsidR="00831CF1" w:rsidRPr="00066694">
        <w:rPr>
          <w:rFonts w:ascii="Arial" w:hAnsi="Arial" w:cs="Arial"/>
          <w:szCs w:val="22"/>
        </w:rPr>
        <w:t xml:space="preserve"> in the past </w:t>
      </w:r>
      <w:r w:rsidR="00C54CE4" w:rsidRPr="00066694">
        <w:rPr>
          <w:rFonts w:ascii="Arial" w:hAnsi="Arial" w:cs="Arial"/>
          <w:szCs w:val="22"/>
        </w:rPr>
        <w:t xml:space="preserve">six months </w:t>
      </w:r>
      <w:r w:rsidR="00831CF1" w:rsidRPr="00066694">
        <w:rPr>
          <w:rFonts w:ascii="Arial" w:hAnsi="Arial" w:cs="Arial"/>
          <w:szCs w:val="22"/>
        </w:rPr>
        <w:t xml:space="preserve">and </w:t>
      </w:r>
      <w:r w:rsidRPr="00066694">
        <w:rPr>
          <w:rFonts w:ascii="Arial" w:hAnsi="Arial" w:cs="Arial"/>
          <w:szCs w:val="22"/>
        </w:rPr>
        <w:t xml:space="preserve">98 </w:t>
      </w:r>
      <w:r w:rsidR="00831CF1" w:rsidRPr="00066694">
        <w:rPr>
          <w:rFonts w:ascii="Arial" w:hAnsi="Arial" w:cs="Arial"/>
          <w:szCs w:val="22"/>
        </w:rPr>
        <w:t>per cent of our coverage was positive.</w:t>
      </w:r>
    </w:p>
    <w:p w14:paraId="604E47EB" w14:textId="77777777" w:rsidR="00A42C43" w:rsidRPr="00066694" w:rsidRDefault="00A42C43" w:rsidP="00066694">
      <w:pPr>
        <w:rPr>
          <w:rFonts w:ascii="Arial" w:hAnsi="Arial" w:cs="Arial"/>
          <w:b/>
          <w:szCs w:val="22"/>
        </w:rPr>
      </w:pPr>
    </w:p>
    <w:p w14:paraId="6B28D3F2" w14:textId="292BB2A4" w:rsidR="00831CF1" w:rsidRPr="00066694" w:rsidRDefault="00831CF1" w:rsidP="00066694">
      <w:pPr>
        <w:rPr>
          <w:rFonts w:ascii="Arial" w:hAnsi="Arial" w:cs="Arial"/>
          <w:b/>
          <w:szCs w:val="22"/>
        </w:rPr>
      </w:pPr>
      <w:r w:rsidRPr="00066694">
        <w:rPr>
          <w:rFonts w:ascii="Arial" w:hAnsi="Arial" w:cs="Arial"/>
          <w:b/>
          <w:szCs w:val="22"/>
        </w:rPr>
        <w:t>Campaigns and digital</w:t>
      </w:r>
      <w:r w:rsidR="00DD61E9" w:rsidRPr="00066694">
        <w:rPr>
          <w:rFonts w:ascii="Arial" w:hAnsi="Arial" w:cs="Arial"/>
          <w:b/>
          <w:szCs w:val="22"/>
        </w:rPr>
        <w:br/>
      </w:r>
    </w:p>
    <w:p w14:paraId="1857E9D8" w14:textId="6B918404" w:rsidR="00831CF1"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 xml:space="preserve">Over the last </w:t>
      </w:r>
      <w:r w:rsidR="00F03424" w:rsidRPr="00066694">
        <w:rPr>
          <w:rFonts w:ascii="Arial" w:hAnsi="Arial" w:cs="Arial"/>
          <w:szCs w:val="22"/>
        </w:rPr>
        <w:t>six months</w:t>
      </w:r>
      <w:r w:rsidR="007E3E07" w:rsidRPr="00066694">
        <w:rPr>
          <w:rFonts w:ascii="Arial" w:hAnsi="Arial" w:cs="Arial"/>
          <w:szCs w:val="22"/>
        </w:rPr>
        <w:t xml:space="preserve"> </w:t>
      </w:r>
      <w:r w:rsidR="00FD4393" w:rsidRPr="00066694">
        <w:rPr>
          <w:rFonts w:ascii="Arial" w:hAnsi="Arial" w:cs="Arial"/>
          <w:szCs w:val="22"/>
        </w:rPr>
        <w:t>we</w:t>
      </w:r>
      <w:r w:rsidR="00FB5E7A" w:rsidRPr="00066694">
        <w:rPr>
          <w:rFonts w:ascii="Arial" w:hAnsi="Arial" w:cs="Arial"/>
          <w:szCs w:val="22"/>
        </w:rPr>
        <w:t xml:space="preserve"> designed and produced promotional content, </w:t>
      </w:r>
      <w:r w:rsidR="00FD4393" w:rsidRPr="00066694">
        <w:rPr>
          <w:rFonts w:ascii="Arial" w:hAnsi="Arial" w:cs="Arial"/>
          <w:szCs w:val="22"/>
        </w:rPr>
        <w:t>videos and social media content to drive downloads of our Autumn 2017 B</w:t>
      </w:r>
      <w:r w:rsidR="00FB5E7A" w:rsidRPr="00066694">
        <w:rPr>
          <w:rFonts w:ascii="Arial" w:hAnsi="Arial" w:cs="Arial"/>
          <w:szCs w:val="22"/>
        </w:rPr>
        <w:t xml:space="preserve">udget submission. </w:t>
      </w:r>
      <w:r w:rsidR="00D745E5" w:rsidRPr="00066694">
        <w:rPr>
          <w:rFonts w:ascii="Arial" w:hAnsi="Arial" w:cs="Arial"/>
          <w:szCs w:val="22"/>
        </w:rPr>
        <w:br/>
      </w:r>
    </w:p>
    <w:p w14:paraId="7FB2D1EA" w14:textId="4D716457" w:rsidR="00831CF1"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Key outputs:</w:t>
      </w:r>
      <w:r w:rsidR="00D745E5" w:rsidRPr="00066694">
        <w:rPr>
          <w:rFonts w:ascii="Arial" w:hAnsi="Arial" w:cs="Arial"/>
          <w:szCs w:val="22"/>
        </w:rPr>
        <w:br/>
      </w:r>
    </w:p>
    <w:p w14:paraId="0A2C0508" w14:textId="75FBBEC3" w:rsidR="00831CF1" w:rsidRPr="000F50D5" w:rsidRDefault="009F402A" w:rsidP="00066694">
      <w:pPr>
        <w:pStyle w:val="ListParagraph"/>
        <w:numPr>
          <w:ilvl w:val="1"/>
          <w:numId w:val="74"/>
        </w:numPr>
        <w:ind w:left="1418" w:hanging="704"/>
        <w:contextualSpacing/>
        <w:rPr>
          <w:rFonts w:ascii="Arial" w:hAnsi="Arial" w:cs="Arial"/>
          <w:b/>
          <w:szCs w:val="22"/>
        </w:rPr>
      </w:pPr>
      <w:r w:rsidRPr="00066694">
        <w:rPr>
          <w:rFonts w:ascii="Arial" w:hAnsi="Arial" w:cs="Arial"/>
          <w:szCs w:val="22"/>
        </w:rPr>
        <w:t>6</w:t>
      </w:r>
      <w:r w:rsidR="00831CF1" w:rsidRPr="00066694">
        <w:rPr>
          <w:rFonts w:ascii="Arial" w:hAnsi="Arial" w:cs="Arial"/>
          <w:szCs w:val="22"/>
        </w:rPr>
        <w:t>,</w:t>
      </w:r>
      <w:r w:rsidRPr="00066694">
        <w:rPr>
          <w:rFonts w:ascii="Arial" w:hAnsi="Arial" w:cs="Arial"/>
          <w:szCs w:val="22"/>
        </w:rPr>
        <w:t xml:space="preserve">190 </w:t>
      </w:r>
      <w:r w:rsidR="00831CF1" w:rsidRPr="00066694">
        <w:rPr>
          <w:rFonts w:ascii="Arial" w:hAnsi="Arial" w:cs="Arial"/>
          <w:szCs w:val="22"/>
        </w:rPr>
        <w:t xml:space="preserve">visits to the </w:t>
      </w:r>
      <w:r w:rsidR="00FB5E7A" w:rsidRPr="00066694">
        <w:rPr>
          <w:rFonts w:ascii="Arial" w:hAnsi="Arial" w:cs="Arial"/>
          <w:szCs w:val="22"/>
        </w:rPr>
        <w:t>f</w:t>
      </w:r>
      <w:r w:rsidR="00922D0D" w:rsidRPr="00066694">
        <w:rPr>
          <w:rFonts w:ascii="Arial" w:hAnsi="Arial" w:cs="Arial"/>
          <w:szCs w:val="22"/>
        </w:rPr>
        <w:t xml:space="preserve">inance and business rates </w:t>
      </w:r>
      <w:r w:rsidR="00831CF1" w:rsidRPr="00066694">
        <w:rPr>
          <w:rFonts w:ascii="Arial" w:hAnsi="Arial" w:cs="Arial"/>
          <w:szCs w:val="22"/>
        </w:rPr>
        <w:t>web</w:t>
      </w:r>
      <w:r w:rsidR="00922D0D" w:rsidRPr="00066694">
        <w:rPr>
          <w:rFonts w:ascii="Arial" w:hAnsi="Arial" w:cs="Arial"/>
          <w:szCs w:val="22"/>
        </w:rPr>
        <w:t>pages</w:t>
      </w:r>
      <w:r w:rsidR="00831CF1" w:rsidRPr="00066694">
        <w:rPr>
          <w:rFonts w:ascii="Arial" w:hAnsi="Arial" w:cs="Arial"/>
          <w:szCs w:val="22"/>
        </w:rPr>
        <w:t xml:space="preserve"> (</w:t>
      </w:r>
      <w:r w:rsidR="00964734" w:rsidRPr="00066694">
        <w:rPr>
          <w:rFonts w:ascii="Arial" w:hAnsi="Arial" w:cs="Arial"/>
          <w:szCs w:val="22"/>
        </w:rPr>
        <w:t>8</w:t>
      </w:r>
      <w:r w:rsidR="00831CF1" w:rsidRPr="00066694">
        <w:rPr>
          <w:rFonts w:ascii="Arial" w:hAnsi="Arial" w:cs="Arial"/>
          <w:szCs w:val="22"/>
        </w:rPr>
        <w:t>,</w:t>
      </w:r>
      <w:r w:rsidRPr="00066694">
        <w:rPr>
          <w:rFonts w:ascii="Arial" w:hAnsi="Arial" w:cs="Arial"/>
          <w:szCs w:val="22"/>
        </w:rPr>
        <w:t xml:space="preserve">634 </w:t>
      </w:r>
      <w:r w:rsidR="00831CF1" w:rsidRPr="00066694">
        <w:rPr>
          <w:rFonts w:ascii="Arial" w:hAnsi="Arial" w:cs="Arial"/>
          <w:szCs w:val="22"/>
        </w:rPr>
        <w:t>total page views)</w:t>
      </w:r>
      <w:r w:rsidR="00964734" w:rsidRPr="00066694">
        <w:rPr>
          <w:rFonts w:ascii="Arial" w:hAnsi="Arial" w:cs="Arial"/>
          <w:szCs w:val="22"/>
        </w:rPr>
        <w:t xml:space="preserve"> in the last six months</w:t>
      </w:r>
      <w:r w:rsidR="000F50D5">
        <w:rPr>
          <w:rFonts w:ascii="Arial" w:hAnsi="Arial" w:cs="Arial"/>
          <w:szCs w:val="22"/>
        </w:rPr>
        <w:t>; and</w:t>
      </w:r>
    </w:p>
    <w:p w14:paraId="55D2464F" w14:textId="77777777" w:rsidR="000F50D5" w:rsidRPr="00066694" w:rsidRDefault="000F50D5" w:rsidP="000F50D5">
      <w:pPr>
        <w:pStyle w:val="ListParagraph"/>
        <w:ind w:left="1418"/>
        <w:contextualSpacing/>
        <w:rPr>
          <w:rFonts w:ascii="Arial" w:hAnsi="Arial" w:cs="Arial"/>
          <w:b/>
          <w:szCs w:val="22"/>
        </w:rPr>
      </w:pPr>
    </w:p>
    <w:p w14:paraId="706103A3" w14:textId="7C18AEAC" w:rsidR="00A34140" w:rsidRPr="00066694" w:rsidRDefault="00FD4393" w:rsidP="00066694">
      <w:pPr>
        <w:pStyle w:val="ListParagraph"/>
        <w:numPr>
          <w:ilvl w:val="1"/>
          <w:numId w:val="74"/>
        </w:numPr>
        <w:ind w:left="1418" w:hanging="704"/>
        <w:contextualSpacing/>
        <w:rPr>
          <w:rFonts w:ascii="Arial" w:hAnsi="Arial" w:cs="Arial"/>
          <w:b/>
          <w:szCs w:val="22"/>
        </w:rPr>
      </w:pPr>
      <w:r w:rsidRPr="00066694">
        <w:rPr>
          <w:rFonts w:ascii="Arial" w:hAnsi="Arial" w:cs="Arial"/>
          <w:szCs w:val="22"/>
        </w:rPr>
        <w:t>More than 1,500</w:t>
      </w:r>
      <w:r w:rsidR="009E5B88" w:rsidRPr="00066694">
        <w:rPr>
          <w:rFonts w:ascii="Arial" w:hAnsi="Arial" w:cs="Arial"/>
          <w:szCs w:val="22"/>
        </w:rPr>
        <w:t xml:space="preserve"> </w:t>
      </w:r>
      <w:r w:rsidR="00A018CD" w:rsidRPr="00066694">
        <w:rPr>
          <w:rFonts w:ascii="Arial" w:hAnsi="Arial" w:cs="Arial"/>
          <w:szCs w:val="22"/>
        </w:rPr>
        <w:t xml:space="preserve">views of our Autumn Budget submission film </w:t>
      </w:r>
      <w:r w:rsidR="009626CD" w:rsidRPr="00066694">
        <w:rPr>
          <w:rFonts w:ascii="Arial" w:hAnsi="Arial" w:cs="Arial"/>
          <w:szCs w:val="22"/>
        </w:rPr>
        <w:t>viewed through our digital channels</w:t>
      </w:r>
      <w:r w:rsidR="00A018CD" w:rsidRPr="00066694">
        <w:rPr>
          <w:rFonts w:ascii="Arial" w:hAnsi="Arial" w:cs="Arial"/>
          <w:szCs w:val="22"/>
        </w:rPr>
        <w:t>.</w:t>
      </w:r>
    </w:p>
    <w:p w14:paraId="750BC1C4" w14:textId="54D5877D" w:rsidR="00831CF1" w:rsidRPr="00066694" w:rsidRDefault="00831CF1" w:rsidP="00066694">
      <w:pPr>
        <w:contextualSpacing/>
        <w:rPr>
          <w:rFonts w:ascii="Arial" w:hAnsi="Arial" w:cs="Arial"/>
          <w:b/>
          <w:szCs w:val="22"/>
        </w:rPr>
      </w:pPr>
      <w:r w:rsidRPr="00066694">
        <w:rPr>
          <w:rFonts w:ascii="Arial" w:hAnsi="Arial" w:cs="Arial"/>
          <w:b/>
          <w:szCs w:val="22"/>
        </w:rPr>
        <w:lastRenderedPageBreak/>
        <w:t>Public affairs</w:t>
      </w:r>
    </w:p>
    <w:p w14:paraId="6AC79B93" w14:textId="77777777" w:rsidR="00066694" w:rsidRDefault="00066694" w:rsidP="00066694">
      <w:pPr>
        <w:rPr>
          <w:rFonts w:ascii="Arial" w:hAnsi="Arial" w:cs="Arial"/>
          <w:b/>
          <w:szCs w:val="22"/>
        </w:rPr>
      </w:pPr>
    </w:p>
    <w:p w14:paraId="1593C3C6" w14:textId="6D171556" w:rsidR="001E66B6" w:rsidRPr="00066694" w:rsidRDefault="001E66B6" w:rsidP="00066694">
      <w:pPr>
        <w:pStyle w:val="ListParagraph"/>
        <w:numPr>
          <w:ilvl w:val="0"/>
          <w:numId w:val="74"/>
        </w:numPr>
        <w:rPr>
          <w:rFonts w:ascii="Arial" w:hAnsi="Arial" w:cs="Arial"/>
          <w:szCs w:val="22"/>
        </w:rPr>
      </w:pPr>
      <w:r w:rsidRPr="00066694">
        <w:rPr>
          <w:rFonts w:ascii="Arial" w:hAnsi="Arial" w:cs="Arial"/>
          <w:szCs w:val="22"/>
        </w:rPr>
        <w:t xml:space="preserve">We continue to make the case for councils to be adequately funded. In Parliament our Growing Places report with its calls for fair and sustainable funding was cited extensively in a debate on council finances. This included Peers quoting our analysis on the funding gap, the loss of central government grant and our position on council tax referendum limits. The briefing for the debate was downloaded 95 times. </w:t>
      </w:r>
    </w:p>
    <w:p w14:paraId="60CA3534" w14:textId="77777777" w:rsidR="001E66B6" w:rsidRPr="00066694" w:rsidRDefault="001E66B6" w:rsidP="00066694">
      <w:pPr>
        <w:rPr>
          <w:rFonts w:ascii="Arial" w:hAnsi="Arial" w:cs="Arial"/>
          <w:szCs w:val="22"/>
        </w:rPr>
      </w:pPr>
    </w:p>
    <w:p w14:paraId="48680786" w14:textId="25E10175" w:rsidR="001E66B6" w:rsidRPr="00066694" w:rsidRDefault="000140D7" w:rsidP="00066694">
      <w:pPr>
        <w:pStyle w:val="ListParagraph"/>
        <w:numPr>
          <w:ilvl w:val="0"/>
          <w:numId w:val="74"/>
        </w:numPr>
        <w:rPr>
          <w:rFonts w:ascii="Arial" w:hAnsi="Arial" w:cs="Arial"/>
          <w:szCs w:val="22"/>
        </w:rPr>
      </w:pPr>
      <w:r w:rsidRPr="00066694">
        <w:rPr>
          <w:rFonts w:ascii="Arial" w:hAnsi="Arial" w:cs="Arial"/>
          <w:szCs w:val="22"/>
        </w:rPr>
        <w:t>Our</w:t>
      </w:r>
      <w:r w:rsidR="001E66B6" w:rsidRPr="00066694">
        <w:rPr>
          <w:rFonts w:ascii="Arial" w:hAnsi="Arial" w:cs="Arial"/>
          <w:szCs w:val="22"/>
        </w:rPr>
        <w:t xml:space="preserve"> formal response to the 2017 Autumn Budget has been downloaded 606 times. Our Budget submission supported our engagement with party conferences as our councillors spoke at key debates and roundtables on a range of issues we are working on as part of the Fair Funding campaign. The Budget submission </w:t>
      </w:r>
      <w:r w:rsidRPr="00066694">
        <w:rPr>
          <w:rFonts w:ascii="Arial" w:hAnsi="Arial" w:cs="Arial"/>
          <w:szCs w:val="22"/>
        </w:rPr>
        <w:t xml:space="preserve">also </w:t>
      </w:r>
      <w:r w:rsidR="001E66B6" w:rsidRPr="00066694">
        <w:rPr>
          <w:rFonts w:ascii="Arial" w:hAnsi="Arial" w:cs="Arial"/>
          <w:szCs w:val="22"/>
        </w:rPr>
        <w:t xml:space="preserve">will now form a platform for our parliamentary engagement in the autumn.  </w:t>
      </w:r>
    </w:p>
    <w:p w14:paraId="203EDD40" w14:textId="484AF340" w:rsidR="00247B7D" w:rsidRPr="00066694" w:rsidRDefault="00247B7D" w:rsidP="00066694">
      <w:pPr>
        <w:rPr>
          <w:rFonts w:ascii="Arial" w:hAnsi="Arial" w:cs="Arial"/>
          <w:szCs w:val="22"/>
        </w:rPr>
      </w:pPr>
    </w:p>
    <w:p w14:paraId="0A64A7BA" w14:textId="7E62A893" w:rsidR="00831CF1" w:rsidRPr="00066694" w:rsidRDefault="00831CF1" w:rsidP="00066694">
      <w:pPr>
        <w:rPr>
          <w:rFonts w:ascii="Arial" w:hAnsi="Arial" w:cs="Arial"/>
          <w:b/>
          <w:szCs w:val="22"/>
        </w:rPr>
      </w:pPr>
      <w:r w:rsidRPr="00066694">
        <w:rPr>
          <w:rFonts w:ascii="Arial" w:hAnsi="Arial" w:cs="Arial"/>
          <w:b/>
          <w:szCs w:val="22"/>
        </w:rPr>
        <w:t>Events</w:t>
      </w:r>
    </w:p>
    <w:p w14:paraId="282BB7A6" w14:textId="77777777" w:rsidR="006948E1" w:rsidRPr="00066694" w:rsidRDefault="006948E1" w:rsidP="00066694">
      <w:pPr>
        <w:rPr>
          <w:rFonts w:ascii="Arial" w:hAnsi="Arial" w:cs="Arial"/>
          <w:b/>
          <w:szCs w:val="22"/>
        </w:rPr>
      </w:pPr>
    </w:p>
    <w:p w14:paraId="5283501A" w14:textId="6E0E71F2" w:rsidR="00831CF1" w:rsidRPr="00066694" w:rsidRDefault="00DB2402" w:rsidP="00066694">
      <w:pPr>
        <w:pStyle w:val="ListParagraph"/>
        <w:numPr>
          <w:ilvl w:val="0"/>
          <w:numId w:val="74"/>
        </w:numPr>
        <w:rPr>
          <w:rFonts w:ascii="Arial" w:hAnsi="Arial" w:cs="Arial"/>
          <w:szCs w:val="22"/>
        </w:rPr>
      </w:pPr>
      <w:r w:rsidRPr="00066694">
        <w:rPr>
          <w:rFonts w:ascii="Arial" w:hAnsi="Arial" w:cs="Arial"/>
          <w:szCs w:val="22"/>
        </w:rPr>
        <w:t xml:space="preserve">We held </w:t>
      </w:r>
      <w:r w:rsidR="007E3E07" w:rsidRPr="00066694">
        <w:rPr>
          <w:rFonts w:ascii="Arial" w:hAnsi="Arial" w:cs="Arial"/>
          <w:szCs w:val="22"/>
        </w:rPr>
        <w:t xml:space="preserve">four </w:t>
      </w:r>
      <w:r w:rsidR="00831CF1" w:rsidRPr="00066694">
        <w:rPr>
          <w:rFonts w:ascii="Arial" w:hAnsi="Arial" w:cs="Arial"/>
          <w:szCs w:val="22"/>
        </w:rPr>
        <w:t xml:space="preserve">events related to business rates in the last </w:t>
      </w:r>
      <w:r w:rsidRPr="00066694">
        <w:rPr>
          <w:rFonts w:ascii="Arial" w:hAnsi="Arial" w:cs="Arial"/>
          <w:szCs w:val="22"/>
        </w:rPr>
        <w:t xml:space="preserve">six months </w:t>
      </w:r>
      <w:r w:rsidR="00831CF1" w:rsidRPr="00066694">
        <w:rPr>
          <w:rFonts w:ascii="Arial" w:hAnsi="Arial" w:cs="Arial"/>
          <w:szCs w:val="22"/>
        </w:rPr>
        <w:t>attended by</w:t>
      </w:r>
      <w:r w:rsidR="00CF2C3D" w:rsidRPr="00066694">
        <w:rPr>
          <w:rFonts w:ascii="Arial" w:hAnsi="Arial" w:cs="Arial"/>
          <w:szCs w:val="22"/>
        </w:rPr>
        <w:t xml:space="preserve"> </w:t>
      </w:r>
      <w:r w:rsidR="00A90791" w:rsidRPr="00066694">
        <w:rPr>
          <w:rFonts w:ascii="Arial" w:hAnsi="Arial" w:cs="Arial"/>
          <w:szCs w:val="22"/>
        </w:rPr>
        <w:t>1</w:t>
      </w:r>
      <w:r w:rsidR="00CF2C3D" w:rsidRPr="00066694">
        <w:rPr>
          <w:rFonts w:ascii="Arial" w:hAnsi="Arial" w:cs="Arial"/>
          <w:szCs w:val="22"/>
        </w:rPr>
        <w:t xml:space="preserve">64 </w:t>
      </w:r>
      <w:r w:rsidR="00831CF1" w:rsidRPr="00066694">
        <w:rPr>
          <w:rFonts w:ascii="Arial" w:hAnsi="Arial" w:cs="Arial"/>
          <w:szCs w:val="22"/>
        </w:rPr>
        <w:t>people:</w:t>
      </w:r>
    </w:p>
    <w:p w14:paraId="12A4E4DE" w14:textId="4D280F04" w:rsidR="00831CF1" w:rsidRPr="00066694" w:rsidRDefault="00831CF1" w:rsidP="00066694">
      <w:pPr>
        <w:pStyle w:val="ListParagraph"/>
        <w:contextualSpacing/>
        <w:rPr>
          <w:rFonts w:ascii="Arial" w:hAnsi="Arial" w:cs="Arial"/>
          <w:szCs w:val="22"/>
        </w:rPr>
      </w:pPr>
      <w:r w:rsidRPr="00066694">
        <w:rPr>
          <w:rFonts w:ascii="Arial" w:hAnsi="Arial" w:cs="Arial"/>
          <w:b/>
          <w:szCs w:val="22"/>
        </w:rPr>
        <w:t xml:space="preserve"> </w:t>
      </w:r>
    </w:p>
    <w:p w14:paraId="6EFBC0B6" w14:textId="20339C8A" w:rsidR="007D5417" w:rsidRDefault="007D5417" w:rsidP="00066694">
      <w:pPr>
        <w:pStyle w:val="ListParagraph"/>
        <w:numPr>
          <w:ilvl w:val="1"/>
          <w:numId w:val="74"/>
        </w:numPr>
        <w:ind w:left="1276" w:hanging="562"/>
        <w:contextualSpacing/>
        <w:rPr>
          <w:rFonts w:ascii="Arial" w:hAnsi="Arial" w:cs="Arial"/>
          <w:szCs w:val="22"/>
        </w:rPr>
      </w:pPr>
      <w:r w:rsidRPr="00066694">
        <w:rPr>
          <w:rFonts w:ascii="Arial" w:hAnsi="Arial" w:cs="Arial"/>
          <w:szCs w:val="22"/>
        </w:rPr>
        <w:t xml:space="preserve">Supporting </w:t>
      </w:r>
      <w:r w:rsidR="00551C3A" w:rsidRPr="00066694">
        <w:rPr>
          <w:rFonts w:ascii="Arial" w:hAnsi="Arial" w:cs="Arial"/>
          <w:szCs w:val="22"/>
        </w:rPr>
        <w:t>f</w:t>
      </w:r>
      <w:r w:rsidRPr="00066694">
        <w:rPr>
          <w:rFonts w:ascii="Arial" w:hAnsi="Arial" w:cs="Arial"/>
          <w:szCs w:val="22"/>
        </w:rPr>
        <w:t xml:space="preserve">inancial </w:t>
      </w:r>
      <w:r w:rsidR="00551C3A" w:rsidRPr="00066694">
        <w:rPr>
          <w:rFonts w:ascii="Arial" w:hAnsi="Arial" w:cs="Arial"/>
          <w:szCs w:val="22"/>
        </w:rPr>
        <w:t>r</w:t>
      </w:r>
      <w:r w:rsidRPr="00066694">
        <w:rPr>
          <w:rFonts w:ascii="Arial" w:hAnsi="Arial" w:cs="Arial"/>
          <w:szCs w:val="22"/>
        </w:rPr>
        <w:t xml:space="preserve">esilience - </w:t>
      </w:r>
      <w:r w:rsidR="00551C3A" w:rsidRPr="00066694">
        <w:rPr>
          <w:rFonts w:ascii="Arial" w:hAnsi="Arial" w:cs="Arial"/>
          <w:szCs w:val="22"/>
        </w:rPr>
        <w:t>c</w:t>
      </w:r>
      <w:r w:rsidR="00CF2C3D" w:rsidRPr="00066694">
        <w:rPr>
          <w:rFonts w:ascii="Arial" w:hAnsi="Arial" w:cs="Arial"/>
          <w:szCs w:val="22"/>
        </w:rPr>
        <w:t xml:space="preserve">ase </w:t>
      </w:r>
      <w:r w:rsidR="00551C3A" w:rsidRPr="00066694">
        <w:rPr>
          <w:rFonts w:ascii="Arial" w:hAnsi="Arial" w:cs="Arial"/>
          <w:szCs w:val="22"/>
        </w:rPr>
        <w:t>s</w:t>
      </w:r>
      <w:r w:rsidR="00CF2C3D" w:rsidRPr="00066694">
        <w:rPr>
          <w:rFonts w:ascii="Arial" w:hAnsi="Arial" w:cs="Arial"/>
          <w:szCs w:val="22"/>
        </w:rPr>
        <w:t xml:space="preserve">tudies of </w:t>
      </w:r>
      <w:r w:rsidR="00551C3A" w:rsidRPr="00066694">
        <w:rPr>
          <w:rFonts w:ascii="Arial" w:hAnsi="Arial" w:cs="Arial"/>
          <w:szCs w:val="22"/>
        </w:rPr>
        <w:t>b</w:t>
      </w:r>
      <w:r w:rsidR="00CF2C3D" w:rsidRPr="00066694">
        <w:rPr>
          <w:rFonts w:ascii="Arial" w:hAnsi="Arial" w:cs="Arial"/>
          <w:szCs w:val="22"/>
        </w:rPr>
        <w:t xml:space="preserve">est </w:t>
      </w:r>
      <w:r w:rsidR="00551C3A" w:rsidRPr="00066694">
        <w:rPr>
          <w:rFonts w:ascii="Arial" w:hAnsi="Arial" w:cs="Arial"/>
          <w:szCs w:val="22"/>
        </w:rPr>
        <w:t>p</w:t>
      </w:r>
      <w:r w:rsidR="00066694">
        <w:rPr>
          <w:rFonts w:ascii="Arial" w:hAnsi="Arial" w:cs="Arial"/>
          <w:szCs w:val="22"/>
        </w:rPr>
        <w:t>ractice; and</w:t>
      </w:r>
    </w:p>
    <w:p w14:paraId="77092548" w14:textId="77777777" w:rsidR="00066694" w:rsidRPr="00066694" w:rsidRDefault="00066694" w:rsidP="00066694">
      <w:pPr>
        <w:pStyle w:val="ListParagraph"/>
        <w:ind w:left="1276"/>
        <w:contextualSpacing/>
        <w:rPr>
          <w:rFonts w:ascii="Arial" w:hAnsi="Arial" w:cs="Arial"/>
          <w:szCs w:val="22"/>
        </w:rPr>
      </w:pPr>
    </w:p>
    <w:p w14:paraId="709A1151" w14:textId="138F88FB" w:rsidR="00A34140" w:rsidRPr="00066694" w:rsidRDefault="00831CF1" w:rsidP="00066694">
      <w:pPr>
        <w:pStyle w:val="ListParagraph"/>
        <w:numPr>
          <w:ilvl w:val="1"/>
          <w:numId w:val="74"/>
        </w:numPr>
        <w:ind w:left="1276" w:hanging="562"/>
        <w:contextualSpacing/>
        <w:rPr>
          <w:rFonts w:ascii="Arial" w:hAnsi="Arial" w:cs="Arial"/>
          <w:szCs w:val="22"/>
        </w:rPr>
      </w:pPr>
      <w:r w:rsidRPr="00066694">
        <w:rPr>
          <w:rFonts w:ascii="Arial" w:hAnsi="Arial" w:cs="Arial"/>
          <w:szCs w:val="22"/>
        </w:rPr>
        <w:t>Business rates retention consultation events (</w:t>
      </w:r>
      <w:r w:rsidR="00EB3DF8" w:rsidRPr="00066694">
        <w:rPr>
          <w:rFonts w:ascii="Arial" w:hAnsi="Arial" w:cs="Arial"/>
          <w:szCs w:val="22"/>
        </w:rPr>
        <w:t xml:space="preserve">three </w:t>
      </w:r>
      <w:r w:rsidRPr="00066694">
        <w:rPr>
          <w:rFonts w:ascii="Arial" w:hAnsi="Arial" w:cs="Arial"/>
          <w:szCs w:val="22"/>
        </w:rPr>
        <w:t>free regional events around the country)</w:t>
      </w:r>
      <w:r w:rsidR="006D54D9" w:rsidRPr="00066694">
        <w:rPr>
          <w:rFonts w:ascii="Arial" w:hAnsi="Arial" w:cs="Arial"/>
          <w:szCs w:val="22"/>
        </w:rPr>
        <w:t>.</w:t>
      </w:r>
    </w:p>
    <w:p w14:paraId="2B5305CB" w14:textId="77777777" w:rsidR="0011336C" w:rsidRPr="00066694" w:rsidRDefault="0011336C" w:rsidP="00066694">
      <w:pPr>
        <w:pStyle w:val="ListParagraph"/>
        <w:contextualSpacing/>
        <w:rPr>
          <w:rFonts w:ascii="Arial" w:hAnsi="Arial" w:cs="Arial"/>
          <w:szCs w:val="22"/>
        </w:rPr>
      </w:pPr>
    </w:p>
    <w:p w14:paraId="705B8A6C" w14:textId="137FC74E" w:rsidR="00831CF1" w:rsidRPr="000F50D5" w:rsidRDefault="00AF56F6" w:rsidP="00066694">
      <w:pPr>
        <w:contextualSpacing/>
        <w:rPr>
          <w:rFonts w:ascii="Arial" w:hAnsi="Arial" w:cs="Arial"/>
          <w:b/>
          <w:sz w:val="28"/>
          <w:szCs w:val="28"/>
        </w:rPr>
      </w:pPr>
      <w:r w:rsidRPr="000F50D5">
        <w:rPr>
          <w:rFonts w:ascii="Arial" w:hAnsi="Arial" w:cs="Arial"/>
          <w:b/>
          <w:sz w:val="28"/>
          <w:szCs w:val="28"/>
        </w:rPr>
        <w:t xml:space="preserve">Adult social </w:t>
      </w:r>
      <w:r w:rsidR="00831CF1" w:rsidRPr="000F50D5">
        <w:rPr>
          <w:rFonts w:ascii="Arial" w:hAnsi="Arial" w:cs="Arial"/>
          <w:b/>
          <w:sz w:val="28"/>
          <w:szCs w:val="28"/>
        </w:rPr>
        <w:t>care</w:t>
      </w:r>
    </w:p>
    <w:p w14:paraId="38DF89A5" w14:textId="77777777" w:rsidR="0011336C" w:rsidRPr="00066694" w:rsidRDefault="0011336C" w:rsidP="00066694">
      <w:pPr>
        <w:pStyle w:val="ListParagraph"/>
        <w:contextualSpacing/>
        <w:rPr>
          <w:rFonts w:ascii="Arial" w:hAnsi="Arial" w:cs="Arial"/>
          <w:b/>
          <w:szCs w:val="22"/>
        </w:rPr>
      </w:pPr>
    </w:p>
    <w:p w14:paraId="24AD1207" w14:textId="7C08C3F6" w:rsidR="00006E3D"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Our work on social care has seen us work together with councils and partners to call for the Government to commit to social care funding in councils to ease financial pressures in other areas of council budgets.</w:t>
      </w:r>
      <w:r w:rsidR="00EE12A3" w:rsidRPr="00066694">
        <w:rPr>
          <w:rFonts w:ascii="Arial" w:hAnsi="Arial" w:cs="Arial"/>
          <w:szCs w:val="22"/>
        </w:rPr>
        <w:t xml:space="preserve"> </w:t>
      </w:r>
    </w:p>
    <w:p w14:paraId="64AEDAE3" w14:textId="77777777" w:rsidR="00A34140" w:rsidRPr="00066694" w:rsidRDefault="00A34140" w:rsidP="00066694">
      <w:pPr>
        <w:rPr>
          <w:rFonts w:ascii="Arial" w:hAnsi="Arial" w:cs="Arial"/>
          <w:szCs w:val="22"/>
        </w:rPr>
      </w:pPr>
    </w:p>
    <w:p w14:paraId="0DD6921F" w14:textId="2211490F" w:rsidR="00BC2E4E" w:rsidRPr="00066694" w:rsidRDefault="00BC2E4E" w:rsidP="00066694">
      <w:pPr>
        <w:pStyle w:val="ListParagraph"/>
        <w:numPr>
          <w:ilvl w:val="0"/>
          <w:numId w:val="74"/>
        </w:numPr>
        <w:rPr>
          <w:rFonts w:ascii="Arial" w:hAnsi="Arial" w:cs="Arial"/>
          <w:szCs w:val="22"/>
        </w:rPr>
      </w:pPr>
      <w:r w:rsidRPr="00066694">
        <w:rPr>
          <w:rFonts w:ascii="Arial" w:hAnsi="Arial" w:cs="Arial"/>
          <w:szCs w:val="22"/>
        </w:rPr>
        <w:t xml:space="preserve">As part of our wider </w:t>
      </w:r>
      <w:r w:rsidR="00A34140" w:rsidRPr="00066694">
        <w:rPr>
          <w:rFonts w:ascii="Arial" w:hAnsi="Arial" w:cs="Arial"/>
          <w:szCs w:val="22"/>
        </w:rPr>
        <w:t>campaigning around</w:t>
      </w:r>
      <w:r w:rsidR="00435D8A" w:rsidRPr="00066694">
        <w:rPr>
          <w:rFonts w:ascii="Arial" w:hAnsi="Arial" w:cs="Arial"/>
          <w:szCs w:val="22"/>
        </w:rPr>
        <w:t xml:space="preserve"> health and care serv</w:t>
      </w:r>
      <w:r w:rsidR="00A34140" w:rsidRPr="00066694">
        <w:rPr>
          <w:rFonts w:ascii="Arial" w:hAnsi="Arial" w:cs="Arial"/>
          <w:szCs w:val="22"/>
        </w:rPr>
        <w:t>ices, our Growing Places report</w:t>
      </w:r>
      <w:r w:rsidRPr="00066694">
        <w:rPr>
          <w:rFonts w:ascii="Arial" w:hAnsi="Arial" w:cs="Arial"/>
          <w:szCs w:val="22"/>
        </w:rPr>
        <w:t xml:space="preserve"> </w:t>
      </w:r>
      <w:r w:rsidR="00435D8A" w:rsidRPr="00066694">
        <w:rPr>
          <w:rFonts w:ascii="Arial" w:hAnsi="Arial" w:cs="Arial"/>
          <w:szCs w:val="22"/>
        </w:rPr>
        <w:t>calls on</w:t>
      </w:r>
      <w:r w:rsidRPr="00066694">
        <w:rPr>
          <w:rFonts w:ascii="Arial" w:hAnsi="Arial" w:cs="Arial"/>
          <w:szCs w:val="22"/>
        </w:rPr>
        <w:t xml:space="preserve"> the </w:t>
      </w:r>
      <w:r w:rsidR="00B5687B" w:rsidRPr="00066694">
        <w:rPr>
          <w:rFonts w:ascii="Arial" w:hAnsi="Arial" w:cs="Arial"/>
          <w:szCs w:val="22"/>
        </w:rPr>
        <w:t>G</w:t>
      </w:r>
      <w:r w:rsidRPr="00066694">
        <w:rPr>
          <w:rFonts w:ascii="Arial" w:hAnsi="Arial" w:cs="Arial"/>
          <w:szCs w:val="22"/>
        </w:rPr>
        <w:t>overnment to reverse the £200 million cut to the public health grant and invest in a ‘Prevention Transformation Fund’ worth at least £2 billion annually.</w:t>
      </w:r>
    </w:p>
    <w:p w14:paraId="1AFE508A" w14:textId="77777777" w:rsidR="00BC2E4E" w:rsidRPr="00066694" w:rsidRDefault="00BC2E4E" w:rsidP="00066694">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31CF1" w:rsidRPr="00066694" w14:paraId="6F7CBFF8" w14:textId="77777777" w:rsidTr="00066694">
        <w:trPr>
          <w:trHeight w:val="624"/>
        </w:trPr>
        <w:tc>
          <w:tcPr>
            <w:tcW w:w="9016" w:type="dxa"/>
            <w:tcBorders>
              <w:top w:val="nil"/>
              <w:left w:val="nil"/>
              <w:bottom w:val="nil"/>
              <w:right w:val="nil"/>
            </w:tcBorders>
          </w:tcPr>
          <w:p w14:paraId="6EAE841A" w14:textId="63B482CB" w:rsidR="0018402B" w:rsidRPr="00066694" w:rsidRDefault="0018402B" w:rsidP="00066694">
            <w:pPr>
              <w:pStyle w:val="ListParagraph"/>
              <w:numPr>
                <w:ilvl w:val="0"/>
                <w:numId w:val="74"/>
              </w:numPr>
              <w:rPr>
                <w:rFonts w:ascii="Arial" w:hAnsi="Arial" w:cs="Arial"/>
                <w:szCs w:val="22"/>
              </w:rPr>
            </w:pPr>
            <w:r w:rsidRPr="00066694">
              <w:rPr>
                <w:rFonts w:ascii="Arial" w:hAnsi="Arial" w:cs="Arial"/>
                <w:szCs w:val="22"/>
              </w:rPr>
              <w:t xml:space="preserve">As a result of </w:t>
            </w:r>
            <w:r w:rsidR="006D54D9" w:rsidRPr="00066694">
              <w:rPr>
                <w:rFonts w:ascii="Arial" w:hAnsi="Arial" w:cs="Arial"/>
                <w:szCs w:val="22"/>
              </w:rPr>
              <w:t>our work and that of</w:t>
            </w:r>
            <w:r w:rsidRPr="00066694">
              <w:rPr>
                <w:rFonts w:ascii="Arial" w:hAnsi="Arial" w:cs="Arial"/>
                <w:szCs w:val="22"/>
              </w:rPr>
              <w:t xml:space="preserve"> representatives of the social care sector, the Government has agreed to waive any financial penalties, preceding 26 July 2017, faced by social care employers who are found to have underpaid their workers for sleep-in shifts. </w:t>
            </w:r>
          </w:p>
          <w:p w14:paraId="56D417CA" w14:textId="77777777" w:rsidR="003E5EC8" w:rsidRPr="00066694" w:rsidRDefault="003E5EC8" w:rsidP="00066694">
            <w:pPr>
              <w:rPr>
                <w:rFonts w:ascii="Arial" w:hAnsi="Arial" w:cs="Arial"/>
                <w:szCs w:val="22"/>
              </w:rPr>
            </w:pPr>
          </w:p>
          <w:p w14:paraId="72D5C021" w14:textId="35198609" w:rsidR="00831CF1" w:rsidRPr="00066694" w:rsidRDefault="00831CF1" w:rsidP="00066694">
            <w:pPr>
              <w:pStyle w:val="ListParagraph"/>
              <w:numPr>
                <w:ilvl w:val="0"/>
                <w:numId w:val="74"/>
              </w:numPr>
              <w:rPr>
                <w:rFonts w:ascii="Arial" w:hAnsi="Arial" w:cs="Arial"/>
                <w:szCs w:val="22"/>
              </w:rPr>
            </w:pPr>
            <w:r w:rsidRPr="00066694">
              <w:rPr>
                <w:rFonts w:ascii="Arial" w:hAnsi="Arial" w:cs="Arial"/>
                <w:szCs w:val="22"/>
              </w:rPr>
              <w:t xml:space="preserve">We helped deliver this </w:t>
            </w:r>
            <w:r w:rsidR="00A34140" w:rsidRPr="00066694">
              <w:rPr>
                <w:rFonts w:ascii="Arial" w:hAnsi="Arial" w:cs="Arial"/>
                <w:szCs w:val="22"/>
              </w:rPr>
              <w:t xml:space="preserve">and other campaigning on adult social care </w:t>
            </w:r>
            <w:r w:rsidRPr="00066694">
              <w:rPr>
                <w:rFonts w:ascii="Arial" w:hAnsi="Arial" w:cs="Arial"/>
                <w:szCs w:val="22"/>
              </w:rPr>
              <w:t xml:space="preserve">by: </w:t>
            </w:r>
          </w:p>
          <w:p w14:paraId="14B04974" w14:textId="77777777" w:rsidR="003E5EC8" w:rsidRPr="00066694" w:rsidRDefault="003E5EC8" w:rsidP="00066694">
            <w:pPr>
              <w:rPr>
                <w:rFonts w:ascii="Arial" w:hAnsi="Arial" w:cs="Arial"/>
                <w:b/>
                <w:szCs w:val="22"/>
              </w:rPr>
            </w:pPr>
          </w:p>
          <w:p w14:paraId="04DA9D7C" w14:textId="0CC934CD" w:rsidR="00B5687B" w:rsidRDefault="00B5687B" w:rsidP="00066694">
            <w:pPr>
              <w:pStyle w:val="ListParagraph"/>
              <w:numPr>
                <w:ilvl w:val="1"/>
                <w:numId w:val="74"/>
              </w:numPr>
              <w:ind w:left="1310" w:hanging="596"/>
              <w:rPr>
                <w:rFonts w:ascii="Arial" w:hAnsi="Arial" w:cs="Arial"/>
                <w:szCs w:val="22"/>
              </w:rPr>
            </w:pPr>
            <w:r w:rsidRPr="00066694">
              <w:rPr>
                <w:rFonts w:ascii="Arial" w:hAnsi="Arial" w:cs="Arial"/>
                <w:szCs w:val="22"/>
              </w:rPr>
              <w:t>issuing 4</w:t>
            </w:r>
            <w:r w:rsidR="00020259" w:rsidRPr="00066694">
              <w:rPr>
                <w:rFonts w:ascii="Arial" w:hAnsi="Arial" w:cs="Arial"/>
                <w:szCs w:val="22"/>
              </w:rPr>
              <w:t xml:space="preserve">1 </w:t>
            </w:r>
            <w:r w:rsidRPr="00066694">
              <w:rPr>
                <w:rFonts w:ascii="Arial" w:hAnsi="Arial" w:cs="Arial"/>
                <w:szCs w:val="22"/>
              </w:rPr>
              <w:t>proactive media releases, achieving a total of 95 per cent positive coverage</w:t>
            </w:r>
            <w:r w:rsidR="00066694">
              <w:rPr>
                <w:rFonts w:ascii="Arial" w:hAnsi="Arial" w:cs="Arial"/>
                <w:szCs w:val="22"/>
              </w:rPr>
              <w:t>;</w:t>
            </w:r>
          </w:p>
          <w:p w14:paraId="3A80B50A" w14:textId="77777777" w:rsidR="00066694" w:rsidRPr="00066694" w:rsidRDefault="00066694" w:rsidP="00066694">
            <w:pPr>
              <w:ind w:left="714"/>
              <w:rPr>
                <w:rFonts w:ascii="Arial" w:hAnsi="Arial" w:cs="Arial"/>
                <w:szCs w:val="22"/>
              </w:rPr>
            </w:pPr>
          </w:p>
          <w:p w14:paraId="1CD6E69F" w14:textId="4AE8A31C" w:rsidR="00BC2E4E" w:rsidRDefault="00CB6453" w:rsidP="00066694">
            <w:pPr>
              <w:pStyle w:val="ListParagraph"/>
              <w:numPr>
                <w:ilvl w:val="1"/>
                <w:numId w:val="74"/>
              </w:numPr>
              <w:ind w:left="1310" w:hanging="596"/>
              <w:rPr>
                <w:rFonts w:ascii="Arial" w:hAnsi="Arial" w:cs="Arial"/>
                <w:szCs w:val="22"/>
              </w:rPr>
            </w:pPr>
            <w:r w:rsidRPr="00066694">
              <w:rPr>
                <w:rFonts w:ascii="Arial" w:hAnsi="Arial" w:cs="Arial"/>
                <w:szCs w:val="22"/>
              </w:rPr>
              <w:t xml:space="preserve">achieving a total of 30 episodes of media coverage with </w:t>
            </w:r>
            <w:r w:rsidR="00BC2E4E" w:rsidRPr="00066694">
              <w:rPr>
                <w:rFonts w:ascii="Arial" w:hAnsi="Arial" w:cs="Arial"/>
                <w:szCs w:val="22"/>
              </w:rPr>
              <w:t>our key lines on sexua</w:t>
            </w:r>
            <w:r w:rsidR="00066694">
              <w:rPr>
                <w:rFonts w:ascii="Arial" w:hAnsi="Arial" w:cs="Arial"/>
                <w:szCs w:val="22"/>
              </w:rPr>
              <w:t>l health and the obesity crisis;</w:t>
            </w:r>
          </w:p>
          <w:p w14:paraId="116BCF5A" w14:textId="77777777" w:rsidR="00066694" w:rsidRPr="00066694" w:rsidRDefault="00066694" w:rsidP="00066694">
            <w:pPr>
              <w:rPr>
                <w:rFonts w:ascii="Arial" w:hAnsi="Arial" w:cs="Arial"/>
                <w:szCs w:val="22"/>
              </w:rPr>
            </w:pPr>
          </w:p>
          <w:p w14:paraId="7E884EC4" w14:textId="24CF29BB" w:rsidR="00662DC0" w:rsidRDefault="00A90791" w:rsidP="00066694">
            <w:pPr>
              <w:pStyle w:val="ListParagraph"/>
              <w:numPr>
                <w:ilvl w:val="1"/>
                <w:numId w:val="74"/>
              </w:numPr>
              <w:ind w:left="1310" w:hanging="596"/>
              <w:rPr>
                <w:rFonts w:ascii="Arial" w:hAnsi="Arial" w:cs="Arial"/>
                <w:szCs w:val="22"/>
              </w:rPr>
            </w:pPr>
            <w:r w:rsidRPr="00066694">
              <w:rPr>
                <w:rFonts w:ascii="Arial" w:hAnsi="Arial" w:cs="Arial"/>
                <w:szCs w:val="22"/>
              </w:rPr>
              <w:t>4</w:t>
            </w:r>
            <w:r w:rsidR="00BC2E4E" w:rsidRPr="00066694">
              <w:rPr>
                <w:rFonts w:ascii="Arial" w:hAnsi="Arial" w:cs="Arial"/>
                <w:szCs w:val="22"/>
              </w:rPr>
              <w:t>,</w:t>
            </w:r>
            <w:r w:rsidR="009E5B88" w:rsidRPr="00066694">
              <w:rPr>
                <w:rFonts w:ascii="Arial" w:hAnsi="Arial" w:cs="Arial"/>
                <w:szCs w:val="22"/>
              </w:rPr>
              <w:t xml:space="preserve">526 </w:t>
            </w:r>
            <w:r w:rsidR="00BC2E4E" w:rsidRPr="00066694">
              <w:rPr>
                <w:rFonts w:ascii="Arial" w:hAnsi="Arial" w:cs="Arial"/>
                <w:szCs w:val="22"/>
              </w:rPr>
              <w:t>downloads of 1</w:t>
            </w:r>
            <w:r w:rsidRPr="00066694">
              <w:rPr>
                <w:rFonts w:ascii="Arial" w:hAnsi="Arial" w:cs="Arial"/>
                <w:szCs w:val="22"/>
              </w:rPr>
              <w:t xml:space="preserve">9 </w:t>
            </w:r>
            <w:r w:rsidR="00CA6840" w:rsidRPr="00066694">
              <w:rPr>
                <w:rFonts w:ascii="Arial" w:hAnsi="Arial" w:cs="Arial"/>
                <w:szCs w:val="22"/>
              </w:rPr>
              <w:t xml:space="preserve">health </w:t>
            </w:r>
            <w:r w:rsidRPr="00066694">
              <w:rPr>
                <w:rFonts w:ascii="Arial" w:hAnsi="Arial" w:cs="Arial"/>
                <w:szCs w:val="22"/>
              </w:rPr>
              <w:t xml:space="preserve">and social care </w:t>
            </w:r>
            <w:r w:rsidR="00BC2E4E" w:rsidRPr="00066694">
              <w:rPr>
                <w:rFonts w:ascii="Arial" w:hAnsi="Arial" w:cs="Arial"/>
                <w:szCs w:val="22"/>
              </w:rPr>
              <w:t>publications</w:t>
            </w:r>
            <w:r w:rsidR="00066694">
              <w:rPr>
                <w:rFonts w:ascii="Arial" w:hAnsi="Arial" w:cs="Arial"/>
                <w:szCs w:val="22"/>
              </w:rPr>
              <w:t>; and</w:t>
            </w:r>
          </w:p>
          <w:p w14:paraId="73F5AF0A" w14:textId="77777777" w:rsidR="00066694" w:rsidRPr="00066694" w:rsidRDefault="00066694" w:rsidP="00066694">
            <w:pPr>
              <w:rPr>
                <w:rFonts w:ascii="Arial" w:hAnsi="Arial" w:cs="Arial"/>
                <w:szCs w:val="22"/>
              </w:rPr>
            </w:pPr>
          </w:p>
          <w:p w14:paraId="6DF1C76E" w14:textId="46079406" w:rsidR="00341BBA" w:rsidRPr="00066694" w:rsidRDefault="00BC2E4E" w:rsidP="00066694">
            <w:pPr>
              <w:pStyle w:val="ListParagraph"/>
              <w:numPr>
                <w:ilvl w:val="1"/>
                <w:numId w:val="74"/>
              </w:numPr>
              <w:ind w:left="1310" w:hanging="596"/>
              <w:rPr>
                <w:rFonts w:ascii="Arial" w:hAnsi="Arial" w:cs="Arial"/>
                <w:szCs w:val="22"/>
              </w:rPr>
            </w:pPr>
            <w:r w:rsidRPr="00066694">
              <w:rPr>
                <w:rFonts w:ascii="Arial" w:hAnsi="Arial" w:cs="Arial"/>
                <w:szCs w:val="22"/>
              </w:rPr>
              <w:lastRenderedPageBreak/>
              <w:t xml:space="preserve">90 printed copies of our </w:t>
            </w:r>
            <w:r w:rsidR="00ED572E" w:rsidRPr="00066694">
              <w:rPr>
                <w:rFonts w:ascii="Arial" w:hAnsi="Arial" w:cs="Arial"/>
                <w:szCs w:val="22"/>
              </w:rPr>
              <w:t>m</w:t>
            </w:r>
            <w:r w:rsidRPr="00066694">
              <w:rPr>
                <w:rFonts w:ascii="Arial" w:hAnsi="Arial" w:cs="Arial"/>
                <w:szCs w:val="22"/>
              </w:rPr>
              <w:t>ental health publication shared at LGA Annual Conference 2017 and 4</w:t>
            </w:r>
            <w:r w:rsidR="00CA7629" w:rsidRPr="00066694">
              <w:rPr>
                <w:rFonts w:ascii="Arial" w:hAnsi="Arial" w:cs="Arial"/>
                <w:szCs w:val="22"/>
              </w:rPr>
              <w:t xml:space="preserve">53 </w:t>
            </w:r>
            <w:r w:rsidRPr="00066694">
              <w:rPr>
                <w:rFonts w:ascii="Arial" w:hAnsi="Arial" w:cs="Arial"/>
                <w:szCs w:val="22"/>
              </w:rPr>
              <w:t>online downloads</w:t>
            </w:r>
            <w:r w:rsidR="00B5687B" w:rsidRPr="00066694">
              <w:rPr>
                <w:rFonts w:ascii="Arial" w:hAnsi="Arial" w:cs="Arial"/>
                <w:szCs w:val="22"/>
              </w:rPr>
              <w:t>.</w:t>
            </w:r>
          </w:p>
        </w:tc>
      </w:tr>
    </w:tbl>
    <w:p w14:paraId="5F4F63C2" w14:textId="77777777" w:rsidR="00CD01A0" w:rsidRPr="00066694" w:rsidRDefault="00831CF1" w:rsidP="00066694">
      <w:pPr>
        <w:rPr>
          <w:rFonts w:ascii="Arial" w:hAnsi="Arial" w:cs="Arial"/>
          <w:szCs w:val="22"/>
        </w:rPr>
      </w:pPr>
      <w:r w:rsidRPr="00066694">
        <w:rPr>
          <w:rFonts w:ascii="Arial" w:hAnsi="Arial" w:cs="Arial"/>
          <w:szCs w:val="22"/>
        </w:rPr>
        <w:lastRenderedPageBreak/>
        <w:t xml:space="preserve">                                                                                                                                                     </w:t>
      </w:r>
    </w:p>
    <w:p w14:paraId="50B36C37" w14:textId="77777777" w:rsidR="00066694" w:rsidRDefault="00831CF1" w:rsidP="00066694">
      <w:pPr>
        <w:rPr>
          <w:rFonts w:ascii="Arial" w:hAnsi="Arial" w:cs="Arial"/>
          <w:b/>
          <w:szCs w:val="22"/>
        </w:rPr>
      </w:pPr>
      <w:r w:rsidRPr="00066694">
        <w:rPr>
          <w:rFonts w:ascii="Arial" w:hAnsi="Arial" w:cs="Arial"/>
          <w:b/>
          <w:szCs w:val="22"/>
        </w:rPr>
        <w:t>M</w:t>
      </w:r>
      <w:r w:rsidR="00066694">
        <w:rPr>
          <w:rFonts w:ascii="Arial" w:hAnsi="Arial" w:cs="Arial"/>
          <w:b/>
          <w:szCs w:val="22"/>
        </w:rPr>
        <w:t>edia</w:t>
      </w:r>
      <w:r w:rsidR="00066694">
        <w:rPr>
          <w:rFonts w:ascii="Arial" w:hAnsi="Arial" w:cs="Arial"/>
          <w:b/>
          <w:szCs w:val="22"/>
        </w:rPr>
        <w:br/>
      </w:r>
    </w:p>
    <w:p w14:paraId="2AC7F4C4" w14:textId="33BF3BD0" w:rsidR="00516A24" w:rsidRPr="00066694" w:rsidRDefault="00495C18" w:rsidP="00066694">
      <w:pPr>
        <w:pStyle w:val="ListParagraph"/>
        <w:numPr>
          <w:ilvl w:val="0"/>
          <w:numId w:val="74"/>
        </w:numPr>
        <w:rPr>
          <w:rFonts w:ascii="Arial" w:hAnsi="Arial" w:cs="Arial"/>
          <w:szCs w:val="22"/>
        </w:rPr>
      </w:pPr>
      <w:r w:rsidRPr="00066694">
        <w:rPr>
          <w:rFonts w:ascii="Arial" w:hAnsi="Arial" w:cs="Arial"/>
          <w:szCs w:val="22"/>
        </w:rPr>
        <w:t>We achiev</w:t>
      </w:r>
      <w:r w:rsidR="00CA6840" w:rsidRPr="00066694">
        <w:rPr>
          <w:rFonts w:ascii="Arial" w:hAnsi="Arial" w:cs="Arial"/>
          <w:szCs w:val="22"/>
        </w:rPr>
        <w:t>ed</w:t>
      </w:r>
      <w:r w:rsidRPr="00066694">
        <w:rPr>
          <w:rFonts w:ascii="Arial" w:hAnsi="Arial" w:cs="Arial"/>
          <w:szCs w:val="22"/>
        </w:rPr>
        <w:t xml:space="preserve"> 5</w:t>
      </w:r>
      <w:r w:rsidR="0027799C" w:rsidRPr="00066694">
        <w:rPr>
          <w:rFonts w:ascii="Arial" w:hAnsi="Arial" w:cs="Arial"/>
          <w:szCs w:val="22"/>
        </w:rPr>
        <w:t xml:space="preserve">6 </w:t>
      </w:r>
      <w:r w:rsidRPr="00066694">
        <w:rPr>
          <w:rFonts w:ascii="Arial" w:hAnsi="Arial" w:cs="Arial"/>
          <w:szCs w:val="22"/>
        </w:rPr>
        <w:t>episodes of national coverage</w:t>
      </w:r>
      <w:r w:rsidR="00CA6840" w:rsidRPr="00066694">
        <w:rPr>
          <w:rFonts w:ascii="Arial" w:hAnsi="Arial" w:cs="Arial"/>
          <w:szCs w:val="22"/>
        </w:rPr>
        <w:t xml:space="preserve"> for this area</w:t>
      </w:r>
      <w:r w:rsidRPr="00066694">
        <w:rPr>
          <w:rFonts w:ascii="Arial" w:hAnsi="Arial" w:cs="Arial"/>
          <w:szCs w:val="22"/>
        </w:rPr>
        <w:t>.</w:t>
      </w:r>
      <w:r w:rsidR="00CA6840" w:rsidRPr="00066694">
        <w:rPr>
          <w:rFonts w:ascii="Arial" w:hAnsi="Arial" w:cs="Arial"/>
          <w:szCs w:val="22"/>
        </w:rPr>
        <w:t xml:space="preserve"> </w:t>
      </w:r>
      <w:r w:rsidR="00516A24" w:rsidRPr="00066694">
        <w:rPr>
          <w:rFonts w:ascii="Arial" w:hAnsi="Arial" w:cs="Arial"/>
          <w:szCs w:val="22"/>
        </w:rPr>
        <w:t>‘LGA responds to Lancet study on care home places’ (15 August 2017</w:t>
      </w:r>
      <w:r w:rsidR="006D54D9" w:rsidRPr="00066694">
        <w:rPr>
          <w:rFonts w:ascii="Arial" w:hAnsi="Arial" w:cs="Arial"/>
          <w:szCs w:val="22"/>
        </w:rPr>
        <w:t xml:space="preserve">) </w:t>
      </w:r>
      <w:r w:rsidR="00516A24" w:rsidRPr="00066694">
        <w:rPr>
          <w:rFonts w:ascii="Arial" w:hAnsi="Arial" w:cs="Arial"/>
          <w:szCs w:val="22"/>
        </w:rPr>
        <w:t xml:space="preserve">was covered </w:t>
      </w:r>
      <w:r w:rsidR="007A66C5" w:rsidRPr="00066694">
        <w:rPr>
          <w:rFonts w:ascii="Arial" w:hAnsi="Arial" w:cs="Arial"/>
          <w:szCs w:val="22"/>
        </w:rPr>
        <w:t xml:space="preserve">five </w:t>
      </w:r>
      <w:r w:rsidR="00516A24" w:rsidRPr="00066694">
        <w:rPr>
          <w:rFonts w:ascii="Arial" w:hAnsi="Arial" w:cs="Arial"/>
          <w:szCs w:val="22"/>
        </w:rPr>
        <w:t>times in national media including the Financial Times, Daily Mail and BBC Radio 5 Live, and ‘Obesity crisis: more than 600 young people have type 2 diabetes’ (11 August 2017) achieved 15 episodes of national coverage, including the Times, Telegraph.</w:t>
      </w:r>
      <w:r w:rsidR="00CA6840" w:rsidRPr="00066694">
        <w:rPr>
          <w:rFonts w:ascii="Arial" w:hAnsi="Arial" w:cs="Arial"/>
          <w:szCs w:val="22"/>
        </w:rPr>
        <w:t xml:space="preserve"> </w:t>
      </w:r>
      <w:r w:rsidR="00516A24" w:rsidRPr="00066694">
        <w:rPr>
          <w:rFonts w:ascii="Arial" w:hAnsi="Arial" w:cs="Arial"/>
          <w:szCs w:val="22"/>
        </w:rPr>
        <w:t>Deputy Chairman Cllr Peter Fleming interviewed by Sky News, ITV News and LBC Radio.</w:t>
      </w:r>
    </w:p>
    <w:p w14:paraId="5405BB40" w14:textId="77777777" w:rsidR="00516A24" w:rsidRPr="00066694" w:rsidRDefault="00516A24" w:rsidP="00066694">
      <w:pPr>
        <w:rPr>
          <w:rFonts w:ascii="Arial" w:hAnsi="Arial" w:cs="Arial"/>
          <w:szCs w:val="22"/>
        </w:rPr>
      </w:pPr>
    </w:p>
    <w:p w14:paraId="2DE0CE35" w14:textId="48E7DC6B" w:rsidR="00ED572E" w:rsidRPr="00066694" w:rsidRDefault="00066694" w:rsidP="00066694">
      <w:pPr>
        <w:pStyle w:val="ListParagraph"/>
        <w:numPr>
          <w:ilvl w:val="0"/>
          <w:numId w:val="74"/>
        </w:numPr>
        <w:rPr>
          <w:rFonts w:ascii="Arial" w:hAnsi="Arial" w:cs="Arial"/>
          <w:szCs w:val="22"/>
        </w:rPr>
      </w:pPr>
      <w:r w:rsidRPr="00066694">
        <w:rPr>
          <w:rFonts w:ascii="Arial" w:hAnsi="Arial" w:cs="Arial"/>
          <w:szCs w:val="22"/>
        </w:rPr>
        <w:t>Cllr Izzi</w:t>
      </w:r>
      <w:r w:rsidR="00ED572E" w:rsidRPr="00066694">
        <w:rPr>
          <w:rFonts w:ascii="Arial" w:hAnsi="Arial" w:cs="Arial"/>
          <w:szCs w:val="22"/>
        </w:rPr>
        <w:t xml:space="preserve"> Seccombe was interviewed</w:t>
      </w:r>
      <w:r w:rsidR="00516A24" w:rsidRPr="00066694">
        <w:rPr>
          <w:rFonts w:ascii="Arial" w:hAnsi="Arial" w:cs="Arial"/>
          <w:szCs w:val="22"/>
        </w:rPr>
        <w:t xml:space="preserve"> as part of our release ‘Sexual health services at tipping point’ (2 August 2017)</w:t>
      </w:r>
      <w:r w:rsidR="00ED572E" w:rsidRPr="00066694">
        <w:rPr>
          <w:rFonts w:ascii="Arial" w:hAnsi="Arial" w:cs="Arial"/>
          <w:szCs w:val="22"/>
        </w:rPr>
        <w:t xml:space="preserve"> </w:t>
      </w:r>
      <w:r w:rsidR="003E5EC8" w:rsidRPr="00066694">
        <w:rPr>
          <w:rFonts w:ascii="Arial" w:hAnsi="Arial" w:cs="Arial"/>
          <w:szCs w:val="22"/>
        </w:rPr>
        <w:t xml:space="preserve">on </w:t>
      </w:r>
      <w:r w:rsidR="00516A24" w:rsidRPr="00066694">
        <w:rPr>
          <w:rFonts w:ascii="Arial" w:hAnsi="Arial" w:cs="Arial"/>
          <w:szCs w:val="22"/>
        </w:rPr>
        <w:t xml:space="preserve">BBC Radio 5 Live and Sky News Radio. </w:t>
      </w:r>
      <w:r w:rsidR="00ED572E" w:rsidRPr="00066694">
        <w:rPr>
          <w:rFonts w:ascii="Arial" w:hAnsi="Arial" w:cs="Arial"/>
          <w:szCs w:val="22"/>
        </w:rPr>
        <w:t xml:space="preserve">Cllr Seccombe was also interviewed </w:t>
      </w:r>
      <w:r w:rsidR="006D54D9" w:rsidRPr="00066694">
        <w:rPr>
          <w:rFonts w:ascii="Arial" w:hAnsi="Arial" w:cs="Arial"/>
          <w:szCs w:val="22"/>
        </w:rPr>
        <w:t xml:space="preserve">across </w:t>
      </w:r>
      <w:r w:rsidR="00ED572E" w:rsidRPr="00066694">
        <w:rPr>
          <w:rFonts w:ascii="Arial" w:hAnsi="Arial" w:cs="Arial"/>
          <w:szCs w:val="22"/>
        </w:rPr>
        <w:t>the media on the lack of funding for councils to tackle childhood obesity.</w:t>
      </w:r>
    </w:p>
    <w:p w14:paraId="622A2E6B" w14:textId="77777777" w:rsidR="00ED572E" w:rsidRPr="00066694" w:rsidRDefault="00ED572E" w:rsidP="00066694">
      <w:pPr>
        <w:rPr>
          <w:rFonts w:ascii="Arial" w:hAnsi="Arial" w:cs="Arial"/>
          <w:b/>
          <w:szCs w:val="22"/>
        </w:rPr>
      </w:pPr>
    </w:p>
    <w:p w14:paraId="22433F71" w14:textId="204CE970" w:rsidR="00831CF1" w:rsidRPr="00066694" w:rsidRDefault="00812285" w:rsidP="00066694">
      <w:pPr>
        <w:pStyle w:val="ListParagraph"/>
        <w:numPr>
          <w:ilvl w:val="0"/>
          <w:numId w:val="74"/>
        </w:numPr>
        <w:rPr>
          <w:rFonts w:ascii="Arial" w:hAnsi="Arial" w:cs="Arial"/>
          <w:szCs w:val="22"/>
        </w:rPr>
      </w:pPr>
      <w:r w:rsidRPr="00066694">
        <w:rPr>
          <w:rFonts w:ascii="Arial" w:hAnsi="Arial" w:cs="Arial"/>
          <w:szCs w:val="22"/>
        </w:rPr>
        <w:t xml:space="preserve">95 </w:t>
      </w:r>
      <w:r w:rsidR="00831CF1" w:rsidRPr="00066694">
        <w:rPr>
          <w:rFonts w:ascii="Arial" w:hAnsi="Arial" w:cs="Arial"/>
          <w:szCs w:val="22"/>
        </w:rPr>
        <w:t xml:space="preserve">per cent of our coverage was proactive for </w:t>
      </w:r>
      <w:r w:rsidR="00516A24" w:rsidRPr="00066694">
        <w:rPr>
          <w:rFonts w:ascii="Arial" w:hAnsi="Arial" w:cs="Arial"/>
          <w:szCs w:val="22"/>
        </w:rPr>
        <w:t>this area</w:t>
      </w:r>
      <w:r w:rsidR="00831CF1" w:rsidRPr="00066694">
        <w:rPr>
          <w:rFonts w:ascii="Arial" w:hAnsi="Arial" w:cs="Arial"/>
          <w:szCs w:val="22"/>
        </w:rPr>
        <w:t xml:space="preserve"> in the past </w:t>
      </w:r>
      <w:r w:rsidR="00A40A78" w:rsidRPr="00066694">
        <w:rPr>
          <w:rFonts w:ascii="Arial" w:hAnsi="Arial" w:cs="Arial"/>
          <w:szCs w:val="22"/>
        </w:rPr>
        <w:t xml:space="preserve">six months </w:t>
      </w:r>
      <w:r w:rsidR="00831CF1" w:rsidRPr="00066694">
        <w:rPr>
          <w:rFonts w:ascii="Arial" w:hAnsi="Arial" w:cs="Arial"/>
          <w:szCs w:val="22"/>
        </w:rPr>
        <w:t xml:space="preserve">and </w:t>
      </w:r>
      <w:r w:rsidRPr="00066694">
        <w:rPr>
          <w:rFonts w:ascii="Arial" w:hAnsi="Arial" w:cs="Arial"/>
          <w:szCs w:val="22"/>
        </w:rPr>
        <w:t xml:space="preserve">95 </w:t>
      </w:r>
      <w:r w:rsidR="00831CF1" w:rsidRPr="00066694">
        <w:rPr>
          <w:rFonts w:ascii="Arial" w:hAnsi="Arial" w:cs="Arial"/>
          <w:szCs w:val="22"/>
        </w:rPr>
        <w:t>per cent of our coverage was positive.</w:t>
      </w:r>
    </w:p>
    <w:p w14:paraId="394CF4FB" w14:textId="3B7F6766" w:rsidR="00ED572E" w:rsidRPr="00066694" w:rsidRDefault="00ED572E" w:rsidP="00066694">
      <w:pPr>
        <w:rPr>
          <w:rFonts w:ascii="Arial" w:hAnsi="Arial" w:cs="Arial"/>
          <w:szCs w:val="22"/>
        </w:rPr>
      </w:pPr>
    </w:p>
    <w:p w14:paraId="6D64DFBD" w14:textId="21409C21" w:rsidR="008C79B7" w:rsidRPr="00066694" w:rsidRDefault="00831CF1" w:rsidP="00066694">
      <w:pPr>
        <w:rPr>
          <w:rFonts w:ascii="Arial" w:hAnsi="Arial" w:cs="Arial"/>
          <w:b/>
          <w:szCs w:val="22"/>
        </w:rPr>
      </w:pPr>
      <w:r w:rsidRPr="00066694">
        <w:rPr>
          <w:rFonts w:ascii="Arial" w:hAnsi="Arial" w:cs="Arial"/>
          <w:b/>
          <w:szCs w:val="22"/>
        </w:rPr>
        <w:t>Campaigns and digital</w:t>
      </w:r>
    </w:p>
    <w:p w14:paraId="5918F245" w14:textId="77777777" w:rsidR="008C79B7" w:rsidRPr="00066694" w:rsidRDefault="008C79B7" w:rsidP="00066694">
      <w:pPr>
        <w:rPr>
          <w:rFonts w:ascii="Arial" w:hAnsi="Arial" w:cs="Arial"/>
          <w:b/>
          <w:szCs w:val="22"/>
        </w:rPr>
      </w:pPr>
    </w:p>
    <w:p w14:paraId="677A5D65" w14:textId="016EA3DB" w:rsidR="00CA6840" w:rsidRPr="00066694" w:rsidRDefault="00831CF1" w:rsidP="00066694">
      <w:pPr>
        <w:pStyle w:val="ListParagraph"/>
        <w:numPr>
          <w:ilvl w:val="0"/>
          <w:numId w:val="74"/>
        </w:numPr>
        <w:contextualSpacing/>
        <w:rPr>
          <w:rFonts w:ascii="Arial" w:hAnsi="Arial" w:cs="Arial"/>
          <w:szCs w:val="22"/>
        </w:rPr>
      </w:pPr>
      <w:r w:rsidRPr="00066694">
        <w:rPr>
          <w:rFonts w:ascii="Arial" w:hAnsi="Arial" w:cs="Arial"/>
          <w:szCs w:val="22"/>
        </w:rPr>
        <w:t xml:space="preserve">We </w:t>
      </w:r>
      <w:r w:rsidR="006D54D9" w:rsidRPr="00066694">
        <w:rPr>
          <w:rFonts w:ascii="Arial" w:hAnsi="Arial" w:cs="Arial"/>
          <w:szCs w:val="22"/>
        </w:rPr>
        <w:t>supported</w:t>
      </w:r>
      <w:r w:rsidRPr="00066694">
        <w:rPr>
          <w:rFonts w:ascii="Arial" w:hAnsi="Arial" w:cs="Arial"/>
          <w:szCs w:val="22"/>
        </w:rPr>
        <w:t xml:space="preserve"> our work on social care </w:t>
      </w:r>
      <w:r w:rsidR="0065367A" w:rsidRPr="00066694">
        <w:rPr>
          <w:rFonts w:ascii="Arial" w:hAnsi="Arial" w:cs="Arial"/>
          <w:szCs w:val="22"/>
        </w:rPr>
        <w:t xml:space="preserve">and public health </w:t>
      </w:r>
      <w:r w:rsidRPr="00066694">
        <w:rPr>
          <w:rFonts w:ascii="Arial" w:hAnsi="Arial" w:cs="Arial"/>
          <w:szCs w:val="22"/>
        </w:rPr>
        <w:t>us</w:t>
      </w:r>
      <w:r w:rsidR="00F85473" w:rsidRPr="00066694">
        <w:rPr>
          <w:rFonts w:ascii="Arial" w:hAnsi="Arial" w:cs="Arial"/>
          <w:szCs w:val="22"/>
        </w:rPr>
        <w:t>ing digital and online channels.</w:t>
      </w:r>
      <w:r w:rsidR="00CA6840" w:rsidRPr="00066694">
        <w:rPr>
          <w:rFonts w:ascii="Arial" w:hAnsi="Arial" w:cs="Arial"/>
          <w:szCs w:val="22"/>
        </w:rPr>
        <w:t xml:space="preserve"> Over the last six months we promoted our work on public health through 11 publications, downloaded 3,211 times. These included ‘Preventing drug related deaths‘ and ‘Being mindful of mental</w:t>
      </w:r>
      <w:r w:rsidR="00CD01A0" w:rsidRPr="00066694">
        <w:rPr>
          <w:rFonts w:ascii="Arial" w:hAnsi="Arial" w:cs="Arial"/>
          <w:szCs w:val="22"/>
        </w:rPr>
        <w:t xml:space="preserve"> health</w:t>
      </w:r>
      <w:r w:rsidR="00CA6840" w:rsidRPr="00066694">
        <w:rPr>
          <w:rFonts w:ascii="Arial" w:hAnsi="Arial" w:cs="Arial"/>
          <w:szCs w:val="22"/>
        </w:rPr>
        <w:t>’, launched at the Annual Conference in July 2017 with around 90 printed copies shared at conference. There have also been 15 items in First magazine.</w:t>
      </w:r>
    </w:p>
    <w:p w14:paraId="4A77B653" w14:textId="62C6B201" w:rsidR="00831CF1" w:rsidRPr="00066694" w:rsidRDefault="00831CF1" w:rsidP="00066694">
      <w:pPr>
        <w:rPr>
          <w:rFonts w:ascii="Arial" w:hAnsi="Arial" w:cs="Arial"/>
          <w:szCs w:val="22"/>
        </w:rPr>
      </w:pPr>
    </w:p>
    <w:p w14:paraId="77497C64" w14:textId="48FB53A5" w:rsidR="006D54D9" w:rsidRPr="00066694" w:rsidRDefault="006D54D9" w:rsidP="00066694">
      <w:pPr>
        <w:pStyle w:val="ListParagraph"/>
        <w:numPr>
          <w:ilvl w:val="0"/>
          <w:numId w:val="74"/>
        </w:numPr>
        <w:rPr>
          <w:rFonts w:ascii="Arial" w:hAnsi="Arial" w:cs="Arial"/>
          <w:szCs w:val="22"/>
        </w:rPr>
      </w:pPr>
      <w:r w:rsidRPr="00066694">
        <w:rPr>
          <w:rFonts w:ascii="Arial" w:hAnsi="Arial" w:cs="Arial"/>
          <w:szCs w:val="22"/>
        </w:rPr>
        <w:t xml:space="preserve">Key outputs: </w:t>
      </w:r>
    </w:p>
    <w:p w14:paraId="7E6D82E5" w14:textId="77777777" w:rsidR="006D54D9" w:rsidRPr="00066694" w:rsidRDefault="006D54D9" w:rsidP="00066694">
      <w:pPr>
        <w:rPr>
          <w:rFonts w:ascii="Arial" w:hAnsi="Arial" w:cs="Arial"/>
          <w:szCs w:val="22"/>
        </w:rPr>
      </w:pPr>
    </w:p>
    <w:p w14:paraId="6F411C0C" w14:textId="7E8472A1" w:rsidR="005039CB" w:rsidRDefault="005039CB" w:rsidP="00066694">
      <w:pPr>
        <w:pStyle w:val="ListParagraph"/>
        <w:numPr>
          <w:ilvl w:val="1"/>
          <w:numId w:val="74"/>
        </w:numPr>
        <w:ind w:left="1276" w:hanging="562"/>
        <w:contextualSpacing/>
        <w:rPr>
          <w:rFonts w:ascii="Arial" w:hAnsi="Arial" w:cs="Arial"/>
          <w:szCs w:val="22"/>
        </w:rPr>
      </w:pPr>
      <w:r w:rsidRPr="00066694">
        <w:rPr>
          <w:rFonts w:ascii="Arial" w:hAnsi="Arial" w:cs="Arial"/>
          <w:szCs w:val="22"/>
        </w:rPr>
        <w:t>since 1 April 2017 our</w:t>
      </w:r>
      <w:r w:rsidR="00F85473" w:rsidRPr="00066694">
        <w:rPr>
          <w:rFonts w:ascii="Arial" w:hAnsi="Arial" w:cs="Arial"/>
          <w:szCs w:val="22"/>
        </w:rPr>
        <w:t xml:space="preserve"> </w:t>
      </w:r>
      <w:r w:rsidRPr="00066694">
        <w:rPr>
          <w:rFonts w:ascii="Arial" w:hAnsi="Arial" w:cs="Arial"/>
          <w:szCs w:val="22"/>
        </w:rPr>
        <w:t>social care</w:t>
      </w:r>
      <w:r w:rsidR="00964734" w:rsidRPr="00066694">
        <w:rPr>
          <w:rFonts w:ascii="Arial" w:hAnsi="Arial" w:cs="Arial"/>
          <w:szCs w:val="22"/>
        </w:rPr>
        <w:t xml:space="preserve"> and health</w:t>
      </w:r>
      <w:r w:rsidR="00F85473" w:rsidRPr="00066694">
        <w:rPr>
          <w:rFonts w:ascii="Arial" w:hAnsi="Arial" w:cs="Arial"/>
          <w:szCs w:val="22"/>
        </w:rPr>
        <w:t xml:space="preserve"> home</w:t>
      </w:r>
      <w:r w:rsidRPr="00066694">
        <w:rPr>
          <w:rFonts w:ascii="Arial" w:hAnsi="Arial" w:cs="Arial"/>
          <w:szCs w:val="22"/>
        </w:rPr>
        <w:t xml:space="preserve"> page</w:t>
      </w:r>
      <w:r w:rsidR="00406F28" w:rsidRPr="00066694">
        <w:rPr>
          <w:rFonts w:ascii="Arial" w:hAnsi="Arial" w:cs="Arial"/>
          <w:szCs w:val="22"/>
        </w:rPr>
        <w:t xml:space="preserve"> </w:t>
      </w:r>
      <w:r w:rsidRPr="00066694">
        <w:rPr>
          <w:rFonts w:ascii="Arial" w:hAnsi="Arial" w:cs="Arial"/>
          <w:szCs w:val="22"/>
        </w:rPr>
        <w:t>viewed</w:t>
      </w:r>
      <w:r w:rsidR="00964734" w:rsidRPr="00066694">
        <w:rPr>
          <w:rFonts w:ascii="Arial" w:hAnsi="Arial" w:cs="Arial"/>
          <w:szCs w:val="22"/>
        </w:rPr>
        <w:t xml:space="preserve"> over</w:t>
      </w:r>
      <w:r w:rsidR="00B5687B" w:rsidRPr="00066694">
        <w:rPr>
          <w:rFonts w:ascii="Arial" w:hAnsi="Arial" w:cs="Arial"/>
          <w:szCs w:val="22"/>
        </w:rPr>
        <w:t xml:space="preserve"> </w:t>
      </w:r>
      <w:r w:rsidR="00964734" w:rsidRPr="00066694">
        <w:rPr>
          <w:rFonts w:ascii="Arial" w:hAnsi="Arial" w:cs="Arial"/>
          <w:szCs w:val="22"/>
        </w:rPr>
        <w:t>16</w:t>
      </w:r>
      <w:r w:rsidRPr="00066694">
        <w:rPr>
          <w:rFonts w:ascii="Arial" w:hAnsi="Arial" w:cs="Arial"/>
          <w:szCs w:val="22"/>
        </w:rPr>
        <w:t>,000 times</w:t>
      </w:r>
      <w:r w:rsidR="000F50D5">
        <w:rPr>
          <w:rFonts w:ascii="Arial" w:hAnsi="Arial" w:cs="Arial"/>
          <w:szCs w:val="22"/>
        </w:rPr>
        <w:t>; and</w:t>
      </w:r>
    </w:p>
    <w:p w14:paraId="3A2E8E4A" w14:textId="77777777" w:rsidR="000F50D5" w:rsidRPr="00066694" w:rsidRDefault="000F50D5" w:rsidP="000F50D5">
      <w:pPr>
        <w:pStyle w:val="ListParagraph"/>
        <w:ind w:left="1276"/>
        <w:contextualSpacing/>
        <w:rPr>
          <w:rFonts w:ascii="Arial" w:hAnsi="Arial" w:cs="Arial"/>
          <w:szCs w:val="22"/>
        </w:rPr>
      </w:pPr>
    </w:p>
    <w:p w14:paraId="79FCCD03" w14:textId="55C8666C" w:rsidR="00470A39" w:rsidRPr="00066694" w:rsidRDefault="0066496B" w:rsidP="00066694">
      <w:pPr>
        <w:pStyle w:val="ListParagraph"/>
        <w:numPr>
          <w:ilvl w:val="1"/>
          <w:numId w:val="74"/>
        </w:numPr>
        <w:ind w:left="1276" w:hanging="562"/>
        <w:contextualSpacing/>
        <w:rPr>
          <w:rFonts w:ascii="Arial" w:hAnsi="Arial" w:cs="Arial"/>
          <w:szCs w:val="22"/>
        </w:rPr>
      </w:pPr>
      <w:r w:rsidRPr="00066694">
        <w:rPr>
          <w:rFonts w:ascii="Arial" w:hAnsi="Arial" w:cs="Arial"/>
          <w:szCs w:val="22"/>
        </w:rPr>
        <w:t xml:space="preserve">19 health and </w:t>
      </w:r>
      <w:r w:rsidR="008C79B7" w:rsidRPr="00066694">
        <w:rPr>
          <w:rFonts w:ascii="Arial" w:hAnsi="Arial" w:cs="Arial"/>
          <w:szCs w:val="22"/>
        </w:rPr>
        <w:t>social care</w:t>
      </w:r>
      <w:r w:rsidR="00831CF1" w:rsidRPr="00066694">
        <w:rPr>
          <w:rFonts w:ascii="Arial" w:hAnsi="Arial" w:cs="Arial"/>
          <w:szCs w:val="22"/>
        </w:rPr>
        <w:t xml:space="preserve"> publications</w:t>
      </w:r>
      <w:r w:rsidR="005860FF" w:rsidRPr="00066694">
        <w:rPr>
          <w:rFonts w:ascii="Arial" w:hAnsi="Arial" w:cs="Arial"/>
          <w:szCs w:val="22"/>
        </w:rPr>
        <w:t xml:space="preserve"> published achieving </w:t>
      </w:r>
      <w:r w:rsidR="003E5EC8" w:rsidRPr="00066694">
        <w:rPr>
          <w:rFonts w:ascii="Arial" w:hAnsi="Arial" w:cs="Arial"/>
          <w:szCs w:val="22"/>
        </w:rPr>
        <w:t xml:space="preserve">in total </w:t>
      </w:r>
      <w:r w:rsidRPr="00066694">
        <w:rPr>
          <w:rFonts w:ascii="Arial" w:hAnsi="Arial" w:cs="Arial"/>
          <w:szCs w:val="22"/>
        </w:rPr>
        <w:t>4</w:t>
      </w:r>
      <w:r w:rsidR="000F7EA3" w:rsidRPr="00066694">
        <w:rPr>
          <w:rFonts w:ascii="Arial" w:hAnsi="Arial" w:cs="Arial"/>
          <w:szCs w:val="22"/>
        </w:rPr>
        <w:t>,</w:t>
      </w:r>
      <w:r w:rsidR="009E5B88" w:rsidRPr="00066694">
        <w:rPr>
          <w:rFonts w:ascii="Arial" w:hAnsi="Arial" w:cs="Arial"/>
          <w:szCs w:val="22"/>
        </w:rPr>
        <w:t xml:space="preserve">526 </w:t>
      </w:r>
      <w:r w:rsidR="00831CF1" w:rsidRPr="00066694">
        <w:rPr>
          <w:rFonts w:ascii="Arial" w:hAnsi="Arial" w:cs="Arial"/>
          <w:szCs w:val="22"/>
        </w:rPr>
        <w:t>total downloads</w:t>
      </w:r>
      <w:r w:rsidR="006D54D9" w:rsidRPr="00066694">
        <w:rPr>
          <w:rFonts w:ascii="Arial" w:hAnsi="Arial" w:cs="Arial"/>
          <w:szCs w:val="22"/>
        </w:rPr>
        <w:t>.</w:t>
      </w:r>
    </w:p>
    <w:p w14:paraId="34A86A87" w14:textId="0C5D69B2" w:rsidR="008C79B7" w:rsidRPr="00066694" w:rsidRDefault="006F117C" w:rsidP="00066694">
      <w:pPr>
        <w:rPr>
          <w:rFonts w:ascii="Arial" w:hAnsi="Arial" w:cs="Arial"/>
          <w:b/>
          <w:szCs w:val="22"/>
        </w:rPr>
      </w:pPr>
      <w:r w:rsidRPr="00066694">
        <w:rPr>
          <w:rFonts w:ascii="Arial" w:hAnsi="Arial" w:cs="Arial"/>
          <w:b/>
          <w:szCs w:val="22"/>
        </w:rPr>
        <w:br/>
      </w:r>
      <w:r w:rsidR="00831CF1" w:rsidRPr="00066694">
        <w:rPr>
          <w:rFonts w:ascii="Arial" w:hAnsi="Arial" w:cs="Arial"/>
          <w:b/>
          <w:szCs w:val="22"/>
        </w:rPr>
        <w:t>Public affairs</w:t>
      </w:r>
    </w:p>
    <w:p w14:paraId="21B6E426" w14:textId="77777777" w:rsidR="008C79B7" w:rsidRPr="00066694" w:rsidRDefault="008C79B7" w:rsidP="00066694">
      <w:pPr>
        <w:rPr>
          <w:rFonts w:ascii="Arial" w:hAnsi="Arial" w:cs="Arial"/>
          <w:b/>
          <w:szCs w:val="22"/>
        </w:rPr>
      </w:pPr>
    </w:p>
    <w:p w14:paraId="50FA4BCD" w14:textId="452F0A60" w:rsidR="009E7899" w:rsidRPr="00066694" w:rsidRDefault="006D54D9" w:rsidP="00066694">
      <w:pPr>
        <w:pStyle w:val="ListParagraph"/>
        <w:numPr>
          <w:ilvl w:val="0"/>
          <w:numId w:val="74"/>
        </w:numPr>
        <w:rPr>
          <w:rFonts w:ascii="Arial" w:hAnsi="Arial" w:cs="Arial"/>
          <w:szCs w:val="22"/>
        </w:rPr>
      </w:pPr>
      <w:r w:rsidRPr="00066694">
        <w:rPr>
          <w:rFonts w:ascii="Arial" w:hAnsi="Arial" w:cs="Arial"/>
          <w:szCs w:val="22"/>
        </w:rPr>
        <w:t>We</w:t>
      </w:r>
      <w:r w:rsidR="009E7899" w:rsidRPr="00066694">
        <w:rPr>
          <w:rFonts w:ascii="Arial" w:hAnsi="Arial" w:cs="Arial"/>
          <w:szCs w:val="22"/>
        </w:rPr>
        <w:t xml:space="preserve"> briefed for the Queen’s Speech debate, highlighting our calls for the cross-party review of social care to be bought forward urgently. We also briefed for a debate on the deferred payment scheme for elderly people in need of social care. The</w:t>
      </w:r>
      <w:r w:rsidR="0014526B" w:rsidRPr="00066694">
        <w:rPr>
          <w:rFonts w:ascii="Arial" w:hAnsi="Arial" w:cs="Arial"/>
          <w:szCs w:val="22"/>
        </w:rPr>
        <w:t xml:space="preserve"> </w:t>
      </w:r>
      <w:r w:rsidR="009E7899" w:rsidRPr="00066694">
        <w:rPr>
          <w:rFonts w:ascii="Arial" w:hAnsi="Arial" w:cs="Arial"/>
          <w:szCs w:val="22"/>
        </w:rPr>
        <w:t>briefin</w:t>
      </w:r>
      <w:r w:rsidR="0014526B" w:rsidRPr="00066694">
        <w:rPr>
          <w:rFonts w:ascii="Arial" w:hAnsi="Arial" w:cs="Arial"/>
          <w:szCs w:val="22"/>
        </w:rPr>
        <w:t>g</w:t>
      </w:r>
      <w:r w:rsidR="009E7899" w:rsidRPr="00066694">
        <w:rPr>
          <w:rFonts w:ascii="Arial" w:hAnsi="Arial" w:cs="Arial"/>
          <w:szCs w:val="22"/>
        </w:rPr>
        <w:t xml:space="preserve"> w</w:t>
      </w:r>
      <w:r w:rsidR="0014526B" w:rsidRPr="00066694">
        <w:rPr>
          <w:rFonts w:ascii="Arial" w:hAnsi="Arial" w:cs="Arial"/>
          <w:szCs w:val="22"/>
        </w:rPr>
        <w:t xml:space="preserve">as </w:t>
      </w:r>
      <w:r w:rsidR="009E7899" w:rsidRPr="00066694">
        <w:rPr>
          <w:rFonts w:ascii="Arial" w:hAnsi="Arial" w:cs="Arial"/>
          <w:szCs w:val="22"/>
        </w:rPr>
        <w:t xml:space="preserve">downloaded </w:t>
      </w:r>
      <w:r w:rsidR="0014526B" w:rsidRPr="00066694">
        <w:rPr>
          <w:rFonts w:ascii="Arial" w:hAnsi="Arial" w:cs="Arial"/>
          <w:szCs w:val="22"/>
        </w:rPr>
        <w:t xml:space="preserve">48 </w:t>
      </w:r>
      <w:r w:rsidR="009E7899" w:rsidRPr="00066694">
        <w:rPr>
          <w:rFonts w:ascii="Arial" w:hAnsi="Arial" w:cs="Arial"/>
          <w:szCs w:val="22"/>
        </w:rPr>
        <w:t>times</w:t>
      </w:r>
      <w:r w:rsidR="0014526B" w:rsidRPr="00066694">
        <w:rPr>
          <w:rFonts w:ascii="Arial" w:hAnsi="Arial" w:cs="Arial"/>
          <w:szCs w:val="22"/>
        </w:rPr>
        <w:t xml:space="preserve"> and</w:t>
      </w:r>
      <w:r w:rsidR="003E5EC8" w:rsidRPr="00066694">
        <w:rPr>
          <w:rFonts w:ascii="Arial" w:hAnsi="Arial" w:cs="Arial"/>
          <w:szCs w:val="22"/>
        </w:rPr>
        <w:t xml:space="preserve"> received</w:t>
      </w:r>
      <w:r w:rsidR="0014526B" w:rsidRPr="00066694">
        <w:rPr>
          <w:rFonts w:ascii="Arial" w:hAnsi="Arial" w:cs="Arial"/>
          <w:szCs w:val="22"/>
        </w:rPr>
        <w:t xml:space="preserve"> </w:t>
      </w:r>
      <w:r w:rsidR="005252E3" w:rsidRPr="00066694">
        <w:rPr>
          <w:rFonts w:ascii="Arial" w:hAnsi="Arial" w:cs="Arial"/>
          <w:szCs w:val="22"/>
        </w:rPr>
        <w:t>120 summary page views</w:t>
      </w:r>
      <w:r w:rsidR="009E7899" w:rsidRPr="00066694">
        <w:rPr>
          <w:rFonts w:ascii="Arial" w:hAnsi="Arial" w:cs="Arial"/>
          <w:szCs w:val="22"/>
        </w:rPr>
        <w:t xml:space="preserve">. </w:t>
      </w:r>
    </w:p>
    <w:p w14:paraId="231CBC0D" w14:textId="77777777" w:rsidR="009E7899" w:rsidRPr="00066694" w:rsidRDefault="009E7899" w:rsidP="00066694">
      <w:pPr>
        <w:rPr>
          <w:rFonts w:ascii="Arial" w:hAnsi="Arial" w:cs="Arial"/>
          <w:szCs w:val="22"/>
        </w:rPr>
      </w:pPr>
    </w:p>
    <w:p w14:paraId="20670C0D" w14:textId="69E81511" w:rsidR="009E7899" w:rsidRPr="00066694" w:rsidRDefault="009E7899" w:rsidP="00066694">
      <w:pPr>
        <w:pStyle w:val="ListParagraph"/>
        <w:numPr>
          <w:ilvl w:val="0"/>
          <w:numId w:val="74"/>
        </w:numPr>
        <w:rPr>
          <w:rFonts w:ascii="Arial" w:hAnsi="Arial" w:cs="Arial"/>
          <w:szCs w:val="22"/>
        </w:rPr>
      </w:pPr>
      <w:r w:rsidRPr="00066694">
        <w:rPr>
          <w:rFonts w:ascii="Arial" w:hAnsi="Arial" w:cs="Arial"/>
          <w:szCs w:val="22"/>
        </w:rPr>
        <w:t xml:space="preserve">We continue to engage with the parliamentary select committees and in this period have set out our social care policy positions for inquiries on health integration and housing for older people. </w:t>
      </w:r>
    </w:p>
    <w:p w14:paraId="2E2AF6A3" w14:textId="77777777" w:rsidR="00247B7D" w:rsidRPr="00066694" w:rsidRDefault="00247B7D" w:rsidP="00066694">
      <w:pPr>
        <w:rPr>
          <w:rFonts w:ascii="Arial" w:hAnsi="Arial" w:cs="Arial"/>
          <w:szCs w:val="22"/>
        </w:rPr>
      </w:pPr>
    </w:p>
    <w:p w14:paraId="271573D7" w14:textId="77777777" w:rsidR="000F50D5" w:rsidRDefault="000F50D5" w:rsidP="00066694">
      <w:pPr>
        <w:rPr>
          <w:rFonts w:ascii="Arial" w:hAnsi="Arial" w:cs="Arial"/>
          <w:b/>
          <w:szCs w:val="22"/>
        </w:rPr>
      </w:pPr>
    </w:p>
    <w:p w14:paraId="7D09D977" w14:textId="77777777" w:rsidR="000F50D5" w:rsidRDefault="000F50D5" w:rsidP="00066694">
      <w:pPr>
        <w:rPr>
          <w:rFonts w:ascii="Arial" w:hAnsi="Arial" w:cs="Arial"/>
          <w:b/>
          <w:szCs w:val="22"/>
        </w:rPr>
      </w:pPr>
    </w:p>
    <w:p w14:paraId="7485D954" w14:textId="7FCFE985" w:rsidR="00444304" w:rsidRPr="00066694" w:rsidRDefault="00831CF1" w:rsidP="00066694">
      <w:pPr>
        <w:rPr>
          <w:rFonts w:ascii="Arial" w:hAnsi="Arial" w:cs="Arial"/>
          <w:b/>
          <w:szCs w:val="22"/>
        </w:rPr>
      </w:pPr>
      <w:r w:rsidRPr="00066694">
        <w:rPr>
          <w:rFonts w:ascii="Arial" w:hAnsi="Arial" w:cs="Arial"/>
          <w:b/>
          <w:szCs w:val="22"/>
        </w:rPr>
        <w:lastRenderedPageBreak/>
        <w:t>Events</w:t>
      </w:r>
      <w:r w:rsidR="00DE71C3" w:rsidRPr="00066694">
        <w:rPr>
          <w:rFonts w:ascii="Arial" w:hAnsi="Arial" w:cs="Arial"/>
          <w:b/>
          <w:szCs w:val="22"/>
        </w:rPr>
        <w:br/>
      </w:r>
    </w:p>
    <w:p w14:paraId="3A3A9383" w14:textId="29813896" w:rsidR="00AF56F6" w:rsidRPr="00066694" w:rsidRDefault="00AF56F6" w:rsidP="00066694">
      <w:pPr>
        <w:pStyle w:val="ListParagraph"/>
        <w:numPr>
          <w:ilvl w:val="0"/>
          <w:numId w:val="74"/>
        </w:numPr>
        <w:rPr>
          <w:rFonts w:ascii="Arial" w:hAnsi="Arial" w:cs="Arial"/>
          <w:szCs w:val="22"/>
        </w:rPr>
      </w:pPr>
      <w:r w:rsidRPr="00066694">
        <w:rPr>
          <w:rFonts w:ascii="Arial" w:hAnsi="Arial" w:cs="Arial"/>
          <w:szCs w:val="22"/>
        </w:rPr>
        <w:t xml:space="preserve">We held two events related to health in the last six months, reaching </w:t>
      </w:r>
      <w:r w:rsidR="008C714D" w:rsidRPr="00066694">
        <w:rPr>
          <w:rFonts w:ascii="Arial" w:hAnsi="Arial" w:cs="Arial"/>
          <w:szCs w:val="22"/>
        </w:rPr>
        <w:t>16</w:t>
      </w:r>
      <w:r w:rsidR="009145DB" w:rsidRPr="00066694">
        <w:rPr>
          <w:rFonts w:ascii="Arial" w:hAnsi="Arial" w:cs="Arial"/>
          <w:szCs w:val="22"/>
        </w:rPr>
        <w:t xml:space="preserve">2 </w:t>
      </w:r>
      <w:r w:rsidRPr="00066694">
        <w:rPr>
          <w:rFonts w:ascii="Arial" w:hAnsi="Arial" w:cs="Arial"/>
          <w:szCs w:val="22"/>
        </w:rPr>
        <w:t xml:space="preserve">people. These were: </w:t>
      </w:r>
    </w:p>
    <w:p w14:paraId="5D33A3F0" w14:textId="77777777" w:rsidR="006D54D9" w:rsidRPr="00066694" w:rsidRDefault="006D54D9" w:rsidP="00066694">
      <w:pPr>
        <w:rPr>
          <w:rFonts w:ascii="Arial" w:hAnsi="Arial" w:cs="Arial"/>
          <w:szCs w:val="22"/>
        </w:rPr>
      </w:pPr>
    </w:p>
    <w:p w14:paraId="2AA70F8C" w14:textId="2ECF1404" w:rsidR="006D54D9" w:rsidRDefault="00AF56F6" w:rsidP="00066694">
      <w:pPr>
        <w:pStyle w:val="ListParagraph"/>
        <w:numPr>
          <w:ilvl w:val="1"/>
          <w:numId w:val="74"/>
        </w:numPr>
        <w:rPr>
          <w:rFonts w:ascii="Arial" w:hAnsi="Arial" w:cs="Arial"/>
          <w:szCs w:val="22"/>
        </w:rPr>
      </w:pPr>
      <w:r w:rsidRPr="00066694">
        <w:rPr>
          <w:rFonts w:ascii="Arial" w:hAnsi="Arial" w:cs="Arial"/>
          <w:szCs w:val="22"/>
        </w:rPr>
        <w:t>Sexual and reproductive health</w:t>
      </w:r>
      <w:r w:rsidR="00066694">
        <w:rPr>
          <w:rFonts w:ascii="Arial" w:hAnsi="Arial" w:cs="Arial"/>
          <w:szCs w:val="22"/>
        </w:rPr>
        <w:t>: building strong relationships; and</w:t>
      </w:r>
    </w:p>
    <w:p w14:paraId="7DE8ACAD" w14:textId="77777777" w:rsidR="000F50D5" w:rsidRPr="00066694" w:rsidRDefault="000F50D5" w:rsidP="000F50D5">
      <w:pPr>
        <w:pStyle w:val="ListParagraph"/>
        <w:ind w:left="1074"/>
        <w:rPr>
          <w:rFonts w:ascii="Arial" w:hAnsi="Arial" w:cs="Arial"/>
          <w:szCs w:val="22"/>
        </w:rPr>
      </w:pPr>
    </w:p>
    <w:p w14:paraId="5A170491" w14:textId="138A6BDA" w:rsidR="006D54D9" w:rsidRPr="00066694" w:rsidRDefault="00AF56F6" w:rsidP="00066694">
      <w:pPr>
        <w:pStyle w:val="ListParagraph"/>
        <w:numPr>
          <w:ilvl w:val="1"/>
          <w:numId w:val="74"/>
        </w:numPr>
        <w:rPr>
          <w:rFonts w:ascii="Arial" w:hAnsi="Arial" w:cs="Arial"/>
          <w:b/>
          <w:szCs w:val="22"/>
        </w:rPr>
      </w:pPr>
      <w:r w:rsidRPr="00066694">
        <w:rPr>
          <w:rFonts w:ascii="Arial" w:hAnsi="Arial" w:cs="Arial"/>
          <w:szCs w:val="22"/>
        </w:rPr>
        <w:t xml:space="preserve">Are you disability/flexibility confident? </w:t>
      </w:r>
    </w:p>
    <w:p w14:paraId="02E37B7A" w14:textId="77777777" w:rsidR="006D54D9" w:rsidRPr="00066694" w:rsidRDefault="006D54D9" w:rsidP="00066694">
      <w:pPr>
        <w:rPr>
          <w:rFonts w:ascii="Arial" w:hAnsi="Arial" w:cs="Arial"/>
          <w:b/>
          <w:szCs w:val="22"/>
        </w:rPr>
      </w:pPr>
    </w:p>
    <w:p w14:paraId="3D98C2DA" w14:textId="65C7D50E" w:rsidR="00D44141" w:rsidRPr="000F50D5" w:rsidRDefault="000516E0" w:rsidP="00066694">
      <w:pPr>
        <w:rPr>
          <w:rFonts w:ascii="Arial" w:hAnsi="Arial" w:cs="Arial"/>
          <w:b/>
          <w:sz w:val="28"/>
          <w:szCs w:val="28"/>
        </w:rPr>
      </w:pPr>
      <w:r w:rsidRPr="000F50D5">
        <w:rPr>
          <w:rFonts w:ascii="Arial" w:hAnsi="Arial" w:cs="Arial"/>
          <w:b/>
          <w:sz w:val="28"/>
          <w:szCs w:val="28"/>
        </w:rPr>
        <w:t>Housing</w:t>
      </w:r>
    </w:p>
    <w:p w14:paraId="6A1B130A" w14:textId="77777777" w:rsidR="00A34140" w:rsidRPr="00066694" w:rsidRDefault="00A34140" w:rsidP="00066694">
      <w:pPr>
        <w:pStyle w:val="ListParagraph"/>
        <w:contextualSpacing/>
        <w:rPr>
          <w:rFonts w:ascii="Arial" w:hAnsi="Arial" w:cs="Arial"/>
          <w:b/>
          <w:szCs w:val="22"/>
        </w:rPr>
      </w:pPr>
    </w:p>
    <w:p w14:paraId="577F5F27" w14:textId="4D2C82AE" w:rsidR="000516E0"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During this report period</w:t>
      </w:r>
      <w:r w:rsidR="00137EB5" w:rsidRPr="00DE4915">
        <w:rPr>
          <w:rFonts w:ascii="Arial" w:hAnsi="Arial" w:cs="Arial"/>
          <w:szCs w:val="22"/>
        </w:rPr>
        <w:t xml:space="preserve"> </w:t>
      </w:r>
      <w:r w:rsidRPr="00DE4915">
        <w:rPr>
          <w:rFonts w:ascii="Arial" w:hAnsi="Arial" w:cs="Arial"/>
          <w:szCs w:val="22"/>
        </w:rPr>
        <w:t>we have continued</w:t>
      </w:r>
      <w:r w:rsidR="00627B31" w:rsidRPr="00DE4915">
        <w:rPr>
          <w:rFonts w:ascii="Arial" w:hAnsi="Arial" w:cs="Arial"/>
          <w:szCs w:val="22"/>
        </w:rPr>
        <w:t xml:space="preserve"> to highlight</w:t>
      </w:r>
      <w:r w:rsidR="006D54D9" w:rsidRPr="00DE4915">
        <w:rPr>
          <w:rFonts w:ascii="Arial" w:hAnsi="Arial" w:cs="Arial"/>
          <w:szCs w:val="22"/>
        </w:rPr>
        <w:t xml:space="preserve"> how</w:t>
      </w:r>
      <w:r w:rsidR="00627B31" w:rsidRPr="00DE4915">
        <w:rPr>
          <w:rFonts w:ascii="Arial" w:hAnsi="Arial" w:cs="Arial"/>
          <w:szCs w:val="22"/>
        </w:rPr>
        <w:t xml:space="preserve"> </w:t>
      </w:r>
      <w:r w:rsidRPr="00DE4915">
        <w:rPr>
          <w:rFonts w:ascii="Arial" w:hAnsi="Arial" w:cs="Arial"/>
          <w:szCs w:val="22"/>
        </w:rPr>
        <w:t xml:space="preserve">councils can do more if given </w:t>
      </w:r>
      <w:r w:rsidR="00627B31" w:rsidRPr="00DE4915">
        <w:rPr>
          <w:rFonts w:ascii="Arial" w:hAnsi="Arial" w:cs="Arial"/>
          <w:szCs w:val="22"/>
        </w:rPr>
        <w:t xml:space="preserve">further </w:t>
      </w:r>
      <w:r w:rsidRPr="00DE4915">
        <w:rPr>
          <w:rFonts w:ascii="Arial" w:hAnsi="Arial" w:cs="Arial"/>
          <w:szCs w:val="22"/>
        </w:rPr>
        <w:t>powers to borrow to invest in housing, keep 100 per cent of the receipts from properties sold through Right to Buy, replace homes and reinvest in building</w:t>
      </w:r>
      <w:r w:rsidR="00485836" w:rsidRPr="00DE4915">
        <w:rPr>
          <w:rFonts w:ascii="Arial" w:hAnsi="Arial" w:cs="Arial"/>
          <w:szCs w:val="22"/>
        </w:rPr>
        <w:t xml:space="preserve"> high quality, affordable homes</w:t>
      </w:r>
      <w:r w:rsidR="00CF3CBD" w:rsidRPr="00DE4915">
        <w:rPr>
          <w:rFonts w:ascii="Arial" w:hAnsi="Arial" w:cs="Arial"/>
          <w:szCs w:val="22"/>
        </w:rPr>
        <w:t>.</w:t>
      </w:r>
      <w:r w:rsidR="00627B31" w:rsidRPr="00DE4915">
        <w:rPr>
          <w:rFonts w:ascii="Arial" w:hAnsi="Arial" w:cs="Arial"/>
          <w:szCs w:val="22"/>
        </w:rPr>
        <w:t xml:space="preserve"> </w:t>
      </w:r>
    </w:p>
    <w:p w14:paraId="0D206CD0" w14:textId="2ED0D835" w:rsidR="00627B31" w:rsidRPr="00066694" w:rsidRDefault="00627B31" w:rsidP="00066694">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627B31" w:rsidRPr="00066694" w14:paraId="02A67DEA" w14:textId="77777777" w:rsidTr="00DE4915">
        <w:trPr>
          <w:trHeight w:val="85"/>
        </w:trPr>
        <w:tc>
          <w:tcPr>
            <w:tcW w:w="9016" w:type="dxa"/>
            <w:tcBorders>
              <w:top w:val="nil"/>
              <w:left w:val="nil"/>
              <w:bottom w:val="nil"/>
              <w:right w:val="nil"/>
            </w:tcBorders>
          </w:tcPr>
          <w:p w14:paraId="4152DC52" w14:textId="77777777" w:rsidR="00DE4915" w:rsidRDefault="00627B31" w:rsidP="00066694">
            <w:pPr>
              <w:pStyle w:val="ListParagraph"/>
              <w:numPr>
                <w:ilvl w:val="0"/>
                <w:numId w:val="74"/>
              </w:numPr>
              <w:rPr>
                <w:rFonts w:ascii="Arial" w:hAnsi="Arial" w:cs="Arial"/>
                <w:szCs w:val="22"/>
              </w:rPr>
            </w:pPr>
            <w:r w:rsidRPr="00DE4915">
              <w:rPr>
                <w:rFonts w:ascii="Arial" w:hAnsi="Arial" w:cs="Arial"/>
                <w:szCs w:val="22"/>
              </w:rPr>
              <w:t>The Public Accounts Committee (PAC) published its report</w:t>
            </w:r>
            <w:r w:rsidR="00D745E5" w:rsidRPr="00DE4915">
              <w:rPr>
                <w:rFonts w:ascii="Arial" w:hAnsi="Arial" w:cs="Arial"/>
                <w:szCs w:val="22"/>
              </w:rPr>
              <w:t xml:space="preserve"> ‘Housing State of the Nation’ </w:t>
            </w:r>
            <w:r w:rsidR="008B5330" w:rsidRPr="00DE4915">
              <w:rPr>
                <w:rFonts w:ascii="Arial" w:hAnsi="Arial" w:cs="Arial"/>
                <w:szCs w:val="22"/>
              </w:rPr>
              <w:t xml:space="preserve">at the </w:t>
            </w:r>
            <w:r w:rsidR="00FD3ADA" w:rsidRPr="00DE4915">
              <w:rPr>
                <w:rFonts w:ascii="Arial" w:hAnsi="Arial" w:cs="Arial"/>
                <w:szCs w:val="22"/>
              </w:rPr>
              <w:t xml:space="preserve">end of April 2017. </w:t>
            </w:r>
            <w:r w:rsidRPr="00DE4915">
              <w:rPr>
                <w:rFonts w:ascii="Arial" w:hAnsi="Arial" w:cs="Arial"/>
                <w:szCs w:val="22"/>
              </w:rPr>
              <w:t>Our Chairman</w:t>
            </w:r>
            <w:r w:rsidR="0093297B" w:rsidRPr="00DE4915">
              <w:rPr>
                <w:rFonts w:ascii="Arial" w:hAnsi="Arial" w:cs="Arial"/>
                <w:szCs w:val="22"/>
              </w:rPr>
              <w:t xml:space="preserve"> Lord Porter</w:t>
            </w:r>
            <w:r w:rsidRPr="00DE4915">
              <w:rPr>
                <w:rFonts w:ascii="Arial" w:hAnsi="Arial" w:cs="Arial"/>
                <w:szCs w:val="22"/>
              </w:rPr>
              <w:t xml:space="preserve"> gave evidence to the Committee’s inquiry</w:t>
            </w:r>
            <w:r w:rsidR="00050DE3" w:rsidRPr="00DE4915">
              <w:rPr>
                <w:rFonts w:ascii="Arial" w:hAnsi="Arial" w:cs="Arial"/>
                <w:szCs w:val="22"/>
              </w:rPr>
              <w:t xml:space="preserve"> where he spoke about how</w:t>
            </w:r>
            <w:r w:rsidR="005252E3" w:rsidRPr="00DE4915">
              <w:rPr>
                <w:rFonts w:ascii="Arial" w:hAnsi="Arial" w:cs="Arial"/>
                <w:szCs w:val="22"/>
              </w:rPr>
              <w:t xml:space="preserve"> </w:t>
            </w:r>
            <w:r w:rsidRPr="00DE4915">
              <w:rPr>
                <w:rFonts w:ascii="Arial" w:hAnsi="Arial" w:cs="Arial"/>
                <w:szCs w:val="22"/>
              </w:rPr>
              <w:t>councils want to build more affordable housing</w:t>
            </w:r>
            <w:r w:rsidR="00050DE3" w:rsidRPr="00DE4915">
              <w:rPr>
                <w:rFonts w:ascii="Arial" w:hAnsi="Arial" w:cs="Arial"/>
                <w:szCs w:val="22"/>
              </w:rPr>
              <w:t>,</w:t>
            </w:r>
            <w:r w:rsidRPr="00DE4915">
              <w:rPr>
                <w:rFonts w:ascii="Arial" w:hAnsi="Arial" w:cs="Arial"/>
                <w:szCs w:val="22"/>
              </w:rPr>
              <w:t xml:space="preserve"> but </w:t>
            </w:r>
            <w:r w:rsidR="00050DE3" w:rsidRPr="00DE4915">
              <w:rPr>
                <w:rFonts w:ascii="Arial" w:hAnsi="Arial" w:cs="Arial"/>
                <w:szCs w:val="22"/>
              </w:rPr>
              <w:t xml:space="preserve">need </w:t>
            </w:r>
            <w:r w:rsidRPr="00DE4915">
              <w:rPr>
                <w:rFonts w:ascii="Arial" w:hAnsi="Arial" w:cs="Arial"/>
                <w:szCs w:val="22"/>
              </w:rPr>
              <w:t xml:space="preserve">the borrowing flexibilities to allow them to do so. The </w:t>
            </w:r>
            <w:r w:rsidR="00050DE3" w:rsidRPr="00DE4915">
              <w:rPr>
                <w:rFonts w:ascii="Arial" w:hAnsi="Arial" w:cs="Arial"/>
                <w:szCs w:val="22"/>
              </w:rPr>
              <w:t>C</w:t>
            </w:r>
            <w:r w:rsidRPr="00DE4915">
              <w:rPr>
                <w:rFonts w:ascii="Arial" w:hAnsi="Arial" w:cs="Arial"/>
                <w:szCs w:val="22"/>
              </w:rPr>
              <w:t xml:space="preserve">ommittee </w:t>
            </w:r>
            <w:r w:rsidR="006D54D9" w:rsidRPr="00DE4915">
              <w:rPr>
                <w:rFonts w:ascii="Arial" w:hAnsi="Arial" w:cs="Arial"/>
                <w:szCs w:val="22"/>
              </w:rPr>
              <w:t>referenced</w:t>
            </w:r>
            <w:r w:rsidRPr="00DE4915">
              <w:rPr>
                <w:rFonts w:ascii="Arial" w:hAnsi="Arial" w:cs="Arial"/>
                <w:szCs w:val="22"/>
              </w:rPr>
              <w:t xml:space="preserve"> this</w:t>
            </w:r>
            <w:r w:rsidR="00050DE3" w:rsidRPr="00DE4915">
              <w:rPr>
                <w:rFonts w:ascii="Arial" w:hAnsi="Arial" w:cs="Arial"/>
                <w:szCs w:val="22"/>
              </w:rPr>
              <w:t xml:space="preserve"> point</w:t>
            </w:r>
            <w:r w:rsidRPr="00DE4915">
              <w:rPr>
                <w:rFonts w:ascii="Arial" w:hAnsi="Arial" w:cs="Arial"/>
                <w:szCs w:val="22"/>
              </w:rPr>
              <w:t xml:space="preserve"> in its report </w:t>
            </w:r>
            <w:r w:rsidR="006D54D9" w:rsidRPr="00DE4915">
              <w:rPr>
                <w:rFonts w:ascii="Arial" w:hAnsi="Arial" w:cs="Arial"/>
                <w:szCs w:val="22"/>
              </w:rPr>
              <w:t>and</w:t>
            </w:r>
            <w:r w:rsidR="00050DE3" w:rsidRPr="00DE4915">
              <w:rPr>
                <w:rFonts w:ascii="Arial" w:hAnsi="Arial" w:cs="Arial"/>
                <w:szCs w:val="22"/>
              </w:rPr>
              <w:t xml:space="preserve"> </w:t>
            </w:r>
            <w:r w:rsidRPr="00DE4915">
              <w:rPr>
                <w:rFonts w:ascii="Arial" w:hAnsi="Arial" w:cs="Arial"/>
                <w:szCs w:val="22"/>
              </w:rPr>
              <w:t>recommend</w:t>
            </w:r>
            <w:r w:rsidR="00050DE3" w:rsidRPr="00DE4915">
              <w:rPr>
                <w:rFonts w:ascii="Arial" w:hAnsi="Arial" w:cs="Arial"/>
                <w:szCs w:val="22"/>
              </w:rPr>
              <w:t>ed</w:t>
            </w:r>
            <w:r w:rsidRPr="00DE4915">
              <w:rPr>
                <w:rFonts w:ascii="Arial" w:hAnsi="Arial" w:cs="Arial"/>
                <w:szCs w:val="22"/>
              </w:rPr>
              <w:t xml:space="preserve"> that the next Government provide</w:t>
            </w:r>
            <w:r w:rsidR="006D54D9" w:rsidRPr="00DE4915">
              <w:rPr>
                <w:rFonts w:ascii="Arial" w:hAnsi="Arial" w:cs="Arial"/>
                <w:szCs w:val="22"/>
              </w:rPr>
              <w:t>s</w:t>
            </w:r>
            <w:r w:rsidRPr="00DE4915">
              <w:rPr>
                <w:rFonts w:ascii="Arial" w:hAnsi="Arial" w:cs="Arial"/>
                <w:szCs w:val="22"/>
              </w:rPr>
              <w:t xml:space="preserve"> estimates as to how many homes councils will be able to build up to 2020 under the current financ</w:t>
            </w:r>
            <w:r w:rsidR="00050DE3" w:rsidRPr="00DE4915">
              <w:rPr>
                <w:rFonts w:ascii="Arial" w:hAnsi="Arial" w:cs="Arial"/>
                <w:szCs w:val="22"/>
              </w:rPr>
              <w:t>ial</w:t>
            </w:r>
            <w:r w:rsidRPr="00DE4915">
              <w:rPr>
                <w:rFonts w:ascii="Arial" w:hAnsi="Arial" w:cs="Arial"/>
                <w:szCs w:val="22"/>
              </w:rPr>
              <w:t xml:space="preserve"> arrangement</w:t>
            </w:r>
            <w:r w:rsidR="00050DE3" w:rsidRPr="00DE4915">
              <w:rPr>
                <w:rFonts w:ascii="Arial" w:hAnsi="Arial" w:cs="Arial"/>
                <w:szCs w:val="22"/>
              </w:rPr>
              <w:t>s</w:t>
            </w:r>
            <w:r w:rsidRPr="00DE4915">
              <w:rPr>
                <w:rFonts w:ascii="Arial" w:hAnsi="Arial" w:cs="Arial"/>
                <w:szCs w:val="22"/>
              </w:rPr>
              <w:t xml:space="preserve">. </w:t>
            </w:r>
            <w:r w:rsidR="006D54D9" w:rsidRPr="00DE4915">
              <w:rPr>
                <w:rFonts w:ascii="Arial" w:hAnsi="Arial" w:cs="Arial"/>
                <w:szCs w:val="22"/>
              </w:rPr>
              <w:t>We also</w:t>
            </w:r>
            <w:r w:rsidR="00F548F1" w:rsidRPr="00DE4915">
              <w:rPr>
                <w:rFonts w:ascii="Arial" w:hAnsi="Arial" w:cs="Arial"/>
                <w:szCs w:val="22"/>
              </w:rPr>
              <w:t xml:space="preserve"> submitted to the Communities and Local Government Committee (CLG) inquiry into housing and the Committee publi</w:t>
            </w:r>
            <w:r w:rsidR="00180C5F" w:rsidRPr="00DE4915">
              <w:rPr>
                <w:rFonts w:ascii="Arial" w:hAnsi="Arial" w:cs="Arial"/>
                <w:szCs w:val="22"/>
              </w:rPr>
              <w:t xml:space="preserve">shed a report recommending that </w:t>
            </w:r>
            <w:r w:rsidR="00F548F1" w:rsidRPr="00DE4915">
              <w:rPr>
                <w:rFonts w:ascii="Arial" w:hAnsi="Arial" w:cs="Arial"/>
                <w:szCs w:val="22"/>
              </w:rPr>
              <w:t>all Housing Revenue Account (HRA) borrowing caps should be raised.</w:t>
            </w:r>
          </w:p>
          <w:p w14:paraId="45D1693E" w14:textId="77777777" w:rsidR="00DE4915" w:rsidRDefault="00DE4915" w:rsidP="00DE4915">
            <w:pPr>
              <w:pStyle w:val="ListParagraph"/>
              <w:rPr>
                <w:rFonts w:ascii="Arial" w:hAnsi="Arial" w:cs="Arial"/>
                <w:szCs w:val="22"/>
              </w:rPr>
            </w:pPr>
          </w:p>
          <w:p w14:paraId="6AB6CC51" w14:textId="22DAFABA" w:rsidR="00627B31" w:rsidRPr="00DE4915" w:rsidRDefault="00DE7C4F" w:rsidP="00066694">
            <w:pPr>
              <w:pStyle w:val="ListParagraph"/>
              <w:numPr>
                <w:ilvl w:val="0"/>
                <w:numId w:val="74"/>
              </w:numPr>
              <w:rPr>
                <w:rFonts w:ascii="Arial" w:hAnsi="Arial" w:cs="Arial"/>
                <w:szCs w:val="22"/>
              </w:rPr>
            </w:pPr>
            <w:r w:rsidRPr="00DE4915">
              <w:rPr>
                <w:rFonts w:ascii="Arial" w:hAnsi="Arial" w:cs="Arial"/>
                <w:szCs w:val="22"/>
              </w:rPr>
              <w:t xml:space="preserve">The Homelessness Reduction Act and Neighbourhood Planning Act received Royal assent </w:t>
            </w:r>
            <w:r w:rsidR="00050DE3" w:rsidRPr="00DE4915">
              <w:rPr>
                <w:rFonts w:ascii="Arial" w:hAnsi="Arial" w:cs="Arial"/>
                <w:szCs w:val="22"/>
              </w:rPr>
              <w:t>in this review period</w:t>
            </w:r>
            <w:r w:rsidRPr="00DE4915">
              <w:rPr>
                <w:rFonts w:ascii="Arial" w:hAnsi="Arial" w:cs="Arial"/>
                <w:szCs w:val="22"/>
              </w:rPr>
              <w:t>.</w:t>
            </w:r>
            <w:r w:rsidR="00050DE3" w:rsidRPr="00DE4915">
              <w:rPr>
                <w:rFonts w:ascii="Arial" w:hAnsi="Arial" w:cs="Arial"/>
                <w:szCs w:val="22"/>
              </w:rPr>
              <w:t xml:space="preserve"> We </w:t>
            </w:r>
            <w:r w:rsidR="006D54D9" w:rsidRPr="00DE4915">
              <w:rPr>
                <w:rFonts w:ascii="Arial" w:hAnsi="Arial" w:cs="Arial"/>
                <w:szCs w:val="22"/>
              </w:rPr>
              <w:t>campaigned</w:t>
            </w:r>
            <w:r w:rsidR="00050DE3" w:rsidRPr="00DE4915">
              <w:rPr>
                <w:rFonts w:ascii="Arial" w:hAnsi="Arial" w:cs="Arial"/>
                <w:szCs w:val="22"/>
              </w:rPr>
              <w:t xml:space="preserve"> to secure positive changes to both and produced Get in on the Act guides to each piece of legislation. These guides were downloaded </w:t>
            </w:r>
            <w:r w:rsidR="005252E3" w:rsidRPr="00DE4915">
              <w:rPr>
                <w:rFonts w:ascii="Arial" w:hAnsi="Arial" w:cs="Arial"/>
                <w:szCs w:val="22"/>
              </w:rPr>
              <w:t xml:space="preserve">667 </w:t>
            </w:r>
            <w:r w:rsidR="00050DE3" w:rsidRPr="00DE4915">
              <w:rPr>
                <w:rFonts w:ascii="Arial" w:hAnsi="Arial" w:cs="Arial"/>
                <w:szCs w:val="22"/>
              </w:rPr>
              <w:t>times.</w:t>
            </w:r>
          </w:p>
          <w:p w14:paraId="7A242094" w14:textId="567171AF" w:rsidR="000516E0" w:rsidRPr="00066694" w:rsidRDefault="000516E0" w:rsidP="00066694">
            <w:pPr>
              <w:rPr>
                <w:rFonts w:ascii="Arial" w:hAnsi="Arial" w:cs="Arial"/>
                <w:szCs w:val="22"/>
              </w:rPr>
            </w:pPr>
          </w:p>
          <w:p w14:paraId="2FFB1F63" w14:textId="5BCB2030" w:rsidR="00627B31" w:rsidRPr="00DE4915" w:rsidRDefault="00627B31" w:rsidP="00DE4915">
            <w:pPr>
              <w:pStyle w:val="ListParagraph"/>
              <w:numPr>
                <w:ilvl w:val="0"/>
                <w:numId w:val="74"/>
              </w:numPr>
              <w:rPr>
                <w:rFonts w:ascii="Arial" w:hAnsi="Arial" w:cs="Arial"/>
                <w:szCs w:val="22"/>
              </w:rPr>
            </w:pPr>
            <w:r w:rsidRPr="00DE4915">
              <w:rPr>
                <w:rFonts w:ascii="Arial" w:hAnsi="Arial" w:cs="Arial"/>
                <w:szCs w:val="22"/>
              </w:rPr>
              <w:t>We also launched</w:t>
            </w:r>
            <w:r w:rsidR="0066760E" w:rsidRPr="00DE4915">
              <w:rPr>
                <w:rFonts w:ascii="Arial" w:hAnsi="Arial" w:cs="Arial"/>
                <w:szCs w:val="22"/>
              </w:rPr>
              <w:t xml:space="preserve"> </w:t>
            </w:r>
            <w:r w:rsidR="000516E0" w:rsidRPr="00DE4915">
              <w:rPr>
                <w:rFonts w:ascii="Arial" w:hAnsi="Arial" w:cs="Arial"/>
                <w:szCs w:val="22"/>
              </w:rPr>
              <w:t>the LGA’s</w:t>
            </w:r>
            <w:r w:rsidRPr="00DE4915">
              <w:rPr>
                <w:rFonts w:ascii="Arial" w:hAnsi="Arial" w:cs="Arial"/>
                <w:szCs w:val="22"/>
              </w:rPr>
              <w:t xml:space="preserve"> Housing Advisers programme which funds an independent expert for up to 20 days.</w:t>
            </w:r>
            <w:r w:rsidR="000516E0" w:rsidRPr="00DE4915">
              <w:rPr>
                <w:rFonts w:ascii="Arial" w:hAnsi="Arial" w:cs="Arial"/>
                <w:szCs w:val="22"/>
              </w:rPr>
              <w:t xml:space="preserve"> We promoted the programme through all LGA channels and targeted</w:t>
            </w:r>
            <w:r w:rsidR="0093297B" w:rsidRPr="00DE4915">
              <w:rPr>
                <w:rFonts w:ascii="Arial" w:hAnsi="Arial" w:cs="Arial"/>
                <w:szCs w:val="22"/>
              </w:rPr>
              <w:t>,</w:t>
            </w:r>
            <w:r w:rsidR="000516E0" w:rsidRPr="00DE4915">
              <w:rPr>
                <w:rFonts w:ascii="Arial" w:hAnsi="Arial" w:cs="Arial"/>
                <w:szCs w:val="22"/>
              </w:rPr>
              <w:t xml:space="preserve"> paid for social media. This drove </w:t>
            </w:r>
            <w:r w:rsidR="004F7165" w:rsidRPr="00DE4915">
              <w:rPr>
                <w:rFonts w:ascii="Arial" w:hAnsi="Arial" w:cs="Arial"/>
                <w:szCs w:val="22"/>
              </w:rPr>
              <w:t>73 applications for 25 available places.</w:t>
            </w:r>
          </w:p>
          <w:p w14:paraId="592325E2" w14:textId="77777777" w:rsidR="000516E0" w:rsidRPr="00066694" w:rsidRDefault="000516E0" w:rsidP="00066694">
            <w:pPr>
              <w:rPr>
                <w:rFonts w:ascii="Arial" w:hAnsi="Arial" w:cs="Arial"/>
                <w:szCs w:val="22"/>
              </w:rPr>
            </w:pPr>
          </w:p>
          <w:p w14:paraId="4FEFD8CE" w14:textId="65C31B97" w:rsidR="00627B31" w:rsidRPr="00DE4915" w:rsidRDefault="00627B31" w:rsidP="00DE4915">
            <w:pPr>
              <w:pStyle w:val="ListParagraph"/>
              <w:numPr>
                <w:ilvl w:val="0"/>
                <w:numId w:val="74"/>
              </w:numPr>
              <w:rPr>
                <w:rFonts w:ascii="Arial" w:hAnsi="Arial" w:cs="Arial"/>
                <w:szCs w:val="22"/>
              </w:rPr>
            </w:pPr>
            <w:r w:rsidRPr="00DE4915">
              <w:rPr>
                <w:rFonts w:ascii="Arial" w:hAnsi="Arial" w:cs="Arial"/>
                <w:szCs w:val="22"/>
              </w:rPr>
              <w:t xml:space="preserve">We helped deliver this by: </w:t>
            </w:r>
          </w:p>
          <w:p w14:paraId="6EC406BC" w14:textId="77777777" w:rsidR="003E5EC8" w:rsidRPr="00066694" w:rsidRDefault="003E5EC8" w:rsidP="00066694">
            <w:pPr>
              <w:rPr>
                <w:rFonts w:ascii="Arial" w:hAnsi="Arial" w:cs="Arial"/>
                <w:b/>
                <w:szCs w:val="22"/>
              </w:rPr>
            </w:pPr>
          </w:p>
          <w:p w14:paraId="33CF2822" w14:textId="5AEF1BF8" w:rsidR="00627B31" w:rsidRDefault="00123AC1" w:rsidP="00DE4915">
            <w:pPr>
              <w:pStyle w:val="ListParagraph"/>
              <w:numPr>
                <w:ilvl w:val="1"/>
                <w:numId w:val="74"/>
              </w:numPr>
              <w:ind w:left="1310" w:hanging="596"/>
              <w:rPr>
                <w:rFonts w:ascii="Arial" w:hAnsi="Arial" w:cs="Arial"/>
                <w:szCs w:val="22"/>
              </w:rPr>
            </w:pPr>
            <w:r w:rsidRPr="00DE4915">
              <w:rPr>
                <w:rFonts w:ascii="Arial" w:hAnsi="Arial" w:cs="Arial"/>
                <w:szCs w:val="22"/>
              </w:rPr>
              <w:t xml:space="preserve">generating </w:t>
            </w:r>
            <w:r w:rsidR="006C203C" w:rsidRPr="00DE4915">
              <w:rPr>
                <w:rFonts w:ascii="Arial" w:hAnsi="Arial" w:cs="Arial"/>
                <w:szCs w:val="22"/>
              </w:rPr>
              <w:t>1</w:t>
            </w:r>
            <w:r w:rsidR="00CA7629" w:rsidRPr="00DE4915">
              <w:rPr>
                <w:rFonts w:ascii="Arial" w:hAnsi="Arial" w:cs="Arial"/>
                <w:szCs w:val="22"/>
              </w:rPr>
              <w:t xml:space="preserve">4 </w:t>
            </w:r>
            <w:r w:rsidR="00627B31" w:rsidRPr="00DE4915">
              <w:rPr>
                <w:rFonts w:ascii="Arial" w:hAnsi="Arial" w:cs="Arial"/>
                <w:szCs w:val="22"/>
              </w:rPr>
              <w:t xml:space="preserve">proactive media releases resulting in </w:t>
            </w:r>
            <w:r w:rsidR="006C203C" w:rsidRPr="00DE4915">
              <w:rPr>
                <w:rFonts w:ascii="Arial" w:hAnsi="Arial" w:cs="Arial"/>
                <w:szCs w:val="22"/>
              </w:rPr>
              <w:t xml:space="preserve">89 </w:t>
            </w:r>
            <w:r w:rsidR="00627B31" w:rsidRPr="00DE4915">
              <w:rPr>
                <w:rFonts w:ascii="Arial" w:hAnsi="Arial" w:cs="Arial"/>
                <w:szCs w:val="22"/>
              </w:rPr>
              <w:t>per cent positive media coverage</w:t>
            </w:r>
            <w:r w:rsidR="00DE4915">
              <w:rPr>
                <w:rFonts w:ascii="Arial" w:hAnsi="Arial" w:cs="Arial"/>
                <w:szCs w:val="22"/>
              </w:rPr>
              <w:t xml:space="preserve">; </w:t>
            </w:r>
          </w:p>
          <w:p w14:paraId="779714D8" w14:textId="77777777" w:rsidR="00DE4915" w:rsidRPr="00DE4915" w:rsidRDefault="00DE4915" w:rsidP="00DE4915">
            <w:pPr>
              <w:pStyle w:val="ListParagraph"/>
              <w:ind w:left="1310"/>
              <w:rPr>
                <w:rFonts w:ascii="Arial" w:hAnsi="Arial" w:cs="Arial"/>
                <w:szCs w:val="22"/>
              </w:rPr>
            </w:pPr>
          </w:p>
          <w:p w14:paraId="57F85A16" w14:textId="2210DCFA" w:rsidR="00627B31" w:rsidRDefault="00CA6840" w:rsidP="00DE4915">
            <w:pPr>
              <w:pStyle w:val="ListParagraph"/>
              <w:numPr>
                <w:ilvl w:val="1"/>
                <w:numId w:val="74"/>
              </w:numPr>
              <w:ind w:left="1310" w:hanging="596"/>
              <w:rPr>
                <w:rFonts w:ascii="Arial" w:hAnsi="Arial" w:cs="Arial"/>
                <w:szCs w:val="22"/>
              </w:rPr>
            </w:pPr>
            <w:r w:rsidRPr="00DE4915">
              <w:rPr>
                <w:rFonts w:ascii="Arial" w:hAnsi="Arial" w:cs="Arial"/>
                <w:szCs w:val="22"/>
              </w:rPr>
              <w:t xml:space="preserve">producing </w:t>
            </w:r>
            <w:r w:rsidR="008B5330" w:rsidRPr="00DE4915">
              <w:rPr>
                <w:rFonts w:ascii="Arial" w:hAnsi="Arial" w:cs="Arial"/>
                <w:szCs w:val="22"/>
              </w:rPr>
              <w:t>t</w:t>
            </w:r>
            <w:r w:rsidR="00627B31" w:rsidRPr="00DE4915">
              <w:rPr>
                <w:rFonts w:ascii="Arial" w:hAnsi="Arial" w:cs="Arial"/>
                <w:szCs w:val="22"/>
              </w:rPr>
              <w:t xml:space="preserve">wo publications </w:t>
            </w:r>
            <w:r w:rsidRPr="00DE4915">
              <w:rPr>
                <w:rFonts w:ascii="Arial" w:hAnsi="Arial" w:cs="Arial"/>
                <w:szCs w:val="22"/>
              </w:rPr>
              <w:t xml:space="preserve">and additional content </w:t>
            </w:r>
            <w:r w:rsidR="00627B31" w:rsidRPr="00DE4915">
              <w:rPr>
                <w:rFonts w:ascii="Arial" w:hAnsi="Arial" w:cs="Arial"/>
                <w:szCs w:val="22"/>
              </w:rPr>
              <w:t xml:space="preserve">promoting </w:t>
            </w:r>
            <w:r w:rsidR="000516E0" w:rsidRPr="00DE4915">
              <w:rPr>
                <w:rFonts w:ascii="Arial" w:hAnsi="Arial" w:cs="Arial"/>
                <w:szCs w:val="22"/>
              </w:rPr>
              <w:t>One Public Estate (</w:t>
            </w:r>
            <w:r w:rsidR="00627B31" w:rsidRPr="00DE4915">
              <w:rPr>
                <w:rFonts w:ascii="Arial" w:hAnsi="Arial" w:cs="Arial"/>
                <w:szCs w:val="22"/>
              </w:rPr>
              <w:t>OPE</w:t>
            </w:r>
            <w:r w:rsidR="000516E0" w:rsidRPr="00DE4915">
              <w:rPr>
                <w:rFonts w:ascii="Arial" w:hAnsi="Arial" w:cs="Arial"/>
                <w:szCs w:val="22"/>
              </w:rPr>
              <w:t>)</w:t>
            </w:r>
            <w:r w:rsidR="00627B31" w:rsidRPr="00DE4915">
              <w:rPr>
                <w:rFonts w:ascii="Arial" w:hAnsi="Arial" w:cs="Arial"/>
                <w:szCs w:val="22"/>
              </w:rPr>
              <w:t xml:space="preserve"> and the Housing Advisers Programme</w:t>
            </w:r>
            <w:r w:rsidR="0093297B" w:rsidRPr="00DE4915">
              <w:rPr>
                <w:rFonts w:ascii="Arial" w:hAnsi="Arial" w:cs="Arial"/>
                <w:szCs w:val="22"/>
              </w:rPr>
              <w:t>,</w:t>
            </w:r>
            <w:r w:rsidR="00627B31" w:rsidRPr="00DE4915">
              <w:rPr>
                <w:rFonts w:ascii="Arial" w:hAnsi="Arial" w:cs="Arial"/>
                <w:szCs w:val="22"/>
              </w:rPr>
              <w:t xml:space="preserve"> downloaded a total of </w:t>
            </w:r>
            <w:r w:rsidR="0066496B" w:rsidRPr="00DE4915">
              <w:rPr>
                <w:rFonts w:ascii="Arial" w:hAnsi="Arial" w:cs="Arial"/>
                <w:szCs w:val="22"/>
              </w:rPr>
              <w:t>2</w:t>
            </w:r>
            <w:r w:rsidR="00627B31" w:rsidRPr="00DE4915">
              <w:rPr>
                <w:rFonts w:ascii="Arial" w:hAnsi="Arial" w:cs="Arial"/>
                <w:szCs w:val="22"/>
              </w:rPr>
              <w:t>,</w:t>
            </w:r>
            <w:r w:rsidR="009E5B88" w:rsidRPr="00DE4915">
              <w:rPr>
                <w:rFonts w:ascii="Arial" w:hAnsi="Arial" w:cs="Arial"/>
                <w:szCs w:val="22"/>
              </w:rPr>
              <w:t xml:space="preserve">520 </w:t>
            </w:r>
            <w:r w:rsidR="00627B31" w:rsidRPr="00DE4915">
              <w:rPr>
                <w:rFonts w:ascii="Arial" w:hAnsi="Arial" w:cs="Arial"/>
                <w:szCs w:val="22"/>
              </w:rPr>
              <w:t>times</w:t>
            </w:r>
            <w:r w:rsidR="00DE4915">
              <w:rPr>
                <w:rFonts w:ascii="Arial" w:hAnsi="Arial" w:cs="Arial"/>
                <w:szCs w:val="22"/>
              </w:rPr>
              <w:t>;</w:t>
            </w:r>
          </w:p>
          <w:p w14:paraId="7A079781" w14:textId="77777777" w:rsidR="00DE4915" w:rsidRPr="00DE4915" w:rsidRDefault="00DE4915" w:rsidP="00DE4915">
            <w:pPr>
              <w:rPr>
                <w:rFonts w:ascii="Arial" w:hAnsi="Arial" w:cs="Arial"/>
                <w:szCs w:val="22"/>
              </w:rPr>
            </w:pPr>
          </w:p>
          <w:p w14:paraId="7B4FC6FB" w14:textId="6E3B0D83" w:rsidR="0093297B" w:rsidRDefault="00264255" w:rsidP="00DE4915">
            <w:pPr>
              <w:pStyle w:val="ListParagraph"/>
              <w:numPr>
                <w:ilvl w:val="1"/>
                <w:numId w:val="74"/>
              </w:numPr>
              <w:ind w:left="1310" w:hanging="596"/>
              <w:contextualSpacing/>
              <w:rPr>
                <w:rFonts w:ascii="Arial" w:hAnsi="Arial" w:cs="Arial"/>
                <w:szCs w:val="22"/>
              </w:rPr>
            </w:pPr>
            <w:r w:rsidRPr="00066694">
              <w:rPr>
                <w:rFonts w:ascii="Arial" w:hAnsi="Arial" w:cs="Arial"/>
                <w:szCs w:val="22"/>
              </w:rPr>
              <w:t>launch</w:t>
            </w:r>
            <w:r w:rsidR="00123AC1" w:rsidRPr="00066694">
              <w:rPr>
                <w:rFonts w:ascii="Arial" w:hAnsi="Arial" w:cs="Arial"/>
                <w:szCs w:val="22"/>
              </w:rPr>
              <w:t xml:space="preserve">ing </w:t>
            </w:r>
            <w:r w:rsidRPr="00066694">
              <w:rPr>
                <w:rFonts w:ascii="Arial" w:hAnsi="Arial" w:cs="Arial"/>
                <w:szCs w:val="22"/>
              </w:rPr>
              <w:t>our 'Housing Our Homeless Households' report responding to rising concerns about homelessness pressures</w:t>
            </w:r>
            <w:r w:rsidR="0093297B" w:rsidRPr="00066694">
              <w:rPr>
                <w:rFonts w:ascii="Arial" w:hAnsi="Arial" w:cs="Arial"/>
                <w:szCs w:val="22"/>
              </w:rPr>
              <w:t>,</w:t>
            </w:r>
            <w:r w:rsidR="00962429" w:rsidRPr="00066694">
              <w:rPr>
                <w:rFonts w:ascii="Arial" w:hAnsi="Arial" w:cs="Arial"/>
                <w:szCs w:val="22"/>
              </w:rPr>
              <w:t xml:space="preserve"> </w:t>
            </w:r>
            <w:r w:rsidR="003E5EC8" w:rsidRPr="00066694">
              <w:rPr>
                <w:rFonts w:ascii="Arial" w:hAnsi="Arial" w:cs="Arial"/>
                <w:szCs w:val="22"/>
              </w:rPr>
              <w:t>which received</w:t>
            </w:r>
            <w:r w:rsidRPr="00066694">
              <w:rPr>
                <w:rFonts w:ascii="Arial" w:hAnsi="Arial" w:cs="Arial"/>
                <w:szCs w:val="22"/>
              </w:rPr>
              <w:t xml:space="preserve"> </w:t>
            </w:r>
            <w:r w:rsidR="009E5B88" w:rsidRPr="00066694">
              <w:rPr>
                <w:rFonts w:ascii="Arial" w:hAnsi="Arial" w:cs="Arial"/>
                <w:szCs w:val="22"/>
              </w:rPr>
              <w:t xml:space="preserve">816 </w:t>
            </w:r>
            <w:r w:rsidRPr="00066694">
              <w:rPr>
                <w:rFonts w:ascii="Arial" w:hAnsi="Arial" w:cs="Arial"/>
                <w:szCs w:val="22"/>
              </w:rPr>
              <w:t>downloads</w:t>
            </w:r>
            <w:r w:rsidR="00DE4915">
              <w:rPr>
                <w:rFonts w:ascii="Arial" w:hAnsi="Arial" w:cs="Arial"/>
                <w:szCs w:val="22"/>
              </w:rPr>
              <w:t>; and</w:t>
            </w:r>
          </w:p>
          <w:p w14:paraId="4EE7D965" w14:textId="77777777" w:rsidR="00DE4915" w:rsidRPr="00DE4915" w:rsidRDefault="00DE4915" w:rsidP="00DE4915">
            <w:pPr>
              <w:contextualSpacing/>
              <w:rPr>
                <w:rFonts w:ascii="Arial" w:hAnsi="Arial" w:cs="Arial"/>
                <w:szCs w:val="22"/>
              </w:rPr>
            </w:pPr>
          </w:p>
          <w:p w14:paraId="0D2E0F1C" w14:textId="23162FC6" w:rsidR="00A905AA" w:rsidRPr="00066694" w:rsidRDefault="0093297B" w:rsidP="00DE4915">
            <w:pPr>
              <w:pStyle w:val="ListParagraph"/>
              <w:numPr>
                <w:ilvl w:val="1"/>
                <w:numId w:val="74"/>
              </w:numPr>
              <w:ind w:left="1310" w:hanging="596"/>
              <w:contextualSpacing/>
              <w:rPr>
                <w:rFonts w:ascii="Arial" w:hAnsi="Arial" w:cs="Arial"/>
                <w:szCs w:val="22"/>
              </w:rPr>
            </w:pPr>
            <w:r w:rsidRPr="00066694">
              <w:rPr>
                <w:rFonts w:ascii="Arial" w:hAnsi="Arial" w:cs="Arial"/>
                <w:szCs w:val="22"/>
              </w:rPr>
              <w:t>delivering</w:t>
            </w:r>
            <w:r w:rsidR="00264255" w:rsidRPr="00066694">
              <w:rPr>
                <w:rFonts w:ascii="Arial" w:hAnsi="Arial" w:cs="Arial"/>
                <w:szCs w:val="22"/>
              </w:rPr>
              <w:t xml:space="preserve"> two LGA Homelessness events attended by </w:t>
            </w:r>
            <w:r w:rsidR="000E679D" w:rsidRPr="00066694">
              <w:rPr>
                <w:rFonts w:ascii="Arial" w:hAnsi="Arial" w:cs="Arial"/>
                <w:szCs w:val="22"/>
              </w:rPr>
              <w:t xml:space="preserve">173 </w:t>
            </w:r>
            <w:r w:rsidR="008545C6" w:rsidRPr="00066694">
              <w:rPr>
                <w:rFonts w:ascii="Arial" w:hAnsi="Arial" w:cs="Arial"/>
                <w:szCs w:val="22"/>
              </w:rPr>
              <w:t>delegates</w:t>
            </w:r>
            <w:r w:rsidR="00DE4915">
              <w:rPr>
                <w:rFonts w:ascii="Arial" w:hAnsi="Arial" w:cs="Arial"/>
                <w:szCs w:val="22"/>
              </w:rPr>
              <w:t>.</w:t>
            </w:r>
          </w:p>
          <w:p w14:paraId="2AE73344" w14:textId="331269E5" w:rsidR="00264255" w:rsidRPr="00066694" w:rsidRDefault="00264255" w:rsidP="00066694">
            <w:pPr>
              <w:pStyle w:val="ListParagraph"/>
              <w:contextualSpacing/>
              <w:rPr>
                <w:rFonts w:ascii="Arial" w:hAnsi="Arial" w:cs="Arial"/>
                <w:szCs w:val="22"/>
              </w:rPr>
            </w:pPr>
          </w:p>
        </w:tc>
      </w:tr>
    </w:tbl>
    <w:p w14:paraId="6B85FCD1" w14:textId="0E40C661" w:rsidR="00DE4915" w:rsidRDefault="00831CF1" w:rsidP="00066694">
      <w:pPr>
        <w:rPr>
          <w:rFonts w:ascii="Arial" w:hAnsi="Arial" w:cs="Arial"/>
          <w:b/>
          <w:szCs w:val="22"/>
        </w:rPr>
      </w:pPr>
      <w:r w:rsidRPr="00066694">
        <w:rPr>
          <w:rFonts w:ascii="Arial" w:hAnsi="Arial" w:cs="Arial"/>
          <w:b/>
          <w:szCs w:val="22"/>
        </w:rPr>
        <w:lastRenderedPageBreak/>
        <w:t>Media</w:t>
      </w:r>
      <w:r w:rsidR="00DE4915">
        <w:rPr>
          <w:rFonts w:ascii="Arial" w:hAnsi="Arial" w:cs="Arial"/>
          <w:b/>
          <w:szCs w:val="22"/>
        </w:rPr>
        <w:br/>
      </w:r>
    </w:p>
    <w:p w14:paraId="40E02D13" w14:textId="77777777" w:rsidR="00DE4915" w:rsidRDefault="00831CF1" w:rsidP="00066694">
      <w:pPr>
        <w:pStyle w:val="ListParagraph"/>
        <w:numPr>
          <w:ilvl w:val="0"/>
          <w:numId w:val="74"/>
        </w:numPr>
        <w:rPr>
          <w:rFonts w:ascii="Arial" w:hAnsi="Arial" w:cs="Arial"/>
          <w:szCs w:val="22"/>
          <w:lang w:val="en"/>
        </w:rPr>
      </w:pPr>
      <w:r w:rsidRPr="00DE4915">
        <w:rPr>
          <w:rFonts w:ascii="Arial" w:hAnsi="Arial" w:cs="Arial"/>
          <w:szCs w:val="22"/>
        </w:rPr>
        <w:t xml:space="preserve">We issued a total of </w:t>
      </w:r>
      <w:r w:rsidR="00217AC3" w:rsidRPr="00DE4915">
        <w:rPr>
          <w:rFonts w:ascii="Arial" w:hAnsi="Arial" w:cs="Arial"/>
          <w:szCs w:val="22"/>
        </w:rPr>
        <w:t>1</w:t>
      </w:r>
      <w:r w:rsidR="006A01CF" w:rsidRPr="00DE4915">
        <w:rPr>
          <w:rFonts w:ascii="Arial" w:hAnsi="Arial" w:cs="Arial"/>
          <w:szCs w:val="22"/>
        </w:rPr>
        <w:t xml:space="preserve">5 </w:t>
      </w:r>
      <w:r w:rsidRPr="00DE4915">
        <w:rPr>
          <w:rFonts w:ascii="Arial" w:hAnsi="Arial" w:cs="Arial"/>
          <w:szCs w:val="22"/>
        </w:rPr>
        <w:t xml:space="preserve">media releases related to the housing campaign throughout this period, achieving </w:t>
      </w:r>
      <w:r w:rsidR="00812285" w:rsidRPr="00DE4915">
        <w:rPr>
          <w:rFonts w:ascii="Arial" w:hAnsi="Arial" w:cs="Arial"/>
          <w:szCs w:val="22"/>
        </w:rPr>
        <w:t xml:space="preserve">58 </w:t>
      </w:r>
      <w:r w:rsidRPr="00DE4915">
        <w:rPr>
          <w:rFonts w:ascii="Arial" w:hAnsi="Arial" w:cs="Arial"/>
          <w:szCs w:val="22"/>
        </w:rPr>
        <w:t>episodes of national coverage. In the last six months, our most popular story was ‘</w:t>
      </w:r>
      <w:r w:rsidR="0009137C" w:rsidRPr="00DE4915">
        <w:rPr>
          <w:rFonts w:ascii="Arial" w:hAnsi="Arial" w:cs="Arial"/>
          <w:szCs w:val="22"/>
        </w:rPr>
        <w:t>Councils house extra secondary school's worth of homeless children each month</w:t>
      </w:r>
      <w:r w:rsidRPr="00DE4915">
        <w:rPr>
          <w:rFonts w:ascii="Arial" w:hAnsi="Arial" w:cs="Arial"/>
          <w:szCs w:val="22"/>
          <w:lang w:val="en"/>
        </w:rPr>
        <w:t xml:space="preserve">’ (22 </w:t>
      </w:r>
      <w:r w:rsidR="0009137C" w:rsidRPr="00DE4915">
        <w:rPr>
          <w:rFonts w:ascii="Arial" w:hAnsi="Arial" w:cs="Arial"/>
          <w:szCs w:val="22"/>
          <w:lang w:val="en"/>
        </w:rPr>
        <w:t xml:space="preserve">July </w:t>
      </w:r>
      <w:r w:rsidRPr="00DE4915">
        <w:rPr>
          <w:rFonts w:ascii="Arial" w:hAnsi="Arial" w:cs="Arial"/>
          <w:szCs w:val="22"/>
          <w:lang w:val="en"/>
        </w:rPr>
        <w:t>201</w:t>
      </w:r>
      <w:r w:rsidR="0009137C" w:rsidRPr="00DE4915">
        <w:rPr>
          <w:rFonts w:ascii="Arial" w:hAnsi="Arial" w:cs="Arial"/>
          <w:szCs w:val="22"/>
          <w:lang w:val="en"/>
        </w:rPr>
        <w:t>7</w:t>
      </w:r>
      <w:r w:rsidRPr="00DE4915">
        <w:rPr>
          <w:rFonts w:ascii="Arial" w:hAnsi="Arial" w:cs="Arial"/>
          <w:szCs w:val="22"/>
          <w:lang w:val="en"/>
        </w:rPr>
        <w:t xml:space="preserve">), which achieved </w:t>
      </w:r>
      <w:r w:rsidR="0009137C" w:rsidRPr="00DE4915">
        <w:rPr>
          <w:rFonts w:ascii="Arial" w:hAnsi="Arial" w:cs="Arial"/>
          <w:szCs w:val="22"/>
          <w:lang w:val="en"/>
        </w:rPr>
        <w:t xml:space="preserve">25 </w:t>
      </w:r>
      <w:r w:rsidRPr="00DE4915">
        <w:rPr>
          <w:rFonts w:ascii="Arial" w:hAnsi="Arial" w:cs="Arial"/>
          <w:szCs w:val="22"/>
          <w:lang w:val="en"/>
        </w:rPr>
        <w:t xml:space="preserve">episodes of </w:t>
      </w:r>
      <w:r w:rsidR="00CD35F5" w:rsidRPr="00DE4915">
        <w:rPr>
          <w:rFonts w:ascii="Arial" w:hAnsi="Arial" w:cs="Arial"/>
          <w:szCs w:val="22"/>
          <w:lang w:val="en"/>
        </w:rPr>
        <w:t xml:space="preserve">national coverage including </w:t>
      </w:r>
      <w:r w:rsidR="003E5EC8" w:rsidRPr="00DE4915">
        <w:rPr>
          <w:rFonts w:ascii="Arial" w:hAnsi="Arial" w:cs="Arial"/>
          <w:szCs w:val="22"/>
          <w:lang w:val="en"/>
        </w:rPr>
        <w:t xml:space="preserve">on </w:t>
      </w:r>
      <w:r w:rsidR="0009137C" w:rsidRPr="00DE4915">
        <w:rPr>
          <w:rFonts w:ascii="Arial" w:hAnsi="Arial" w:cs="Arial"/>
          <w:szCs w:val="22"/>
          <w:lang w:val="en"/>
        </w:rPr>
        <w:t xml:space="preserve">BBC Breakfast, ITV News, Sky News, Channel 5 News and </w:t>
      </w:r>
      <w:r w:rsidR="003E5EC8" w:rsidRPr="00DE4915">
        <w:rPr>
          <w:rFonts w:ascii="Arial" w:hAnsi="Arial" w:cs="Arial"/>
          <w:szCs w:val="22"/>
          <w:lang w:val="en"/>
        </w:rPr>
        <w:t xml:space="preserve">in the </w:t>
      </w:r>
      <w:r w:rsidR="0009137C" w:rsidRPr="00DE4915">
        <w:rPr>
          <w:rFonts w:ascii="Arial" w:hAnsi="Arial" w:cs="Arial"/>
          <w:szCs w:val="22"/>
          <w:lang w:val="en"/>
        </w:rPr>
        <w:t>Guardian Online.</w:t>
      </w:r>
    </w:p>
    <w:p w14:paraId="4AD5860F" w14:textId="77777777" w:rsidR="00DE4915" w:rsidRDefault="00DE4915" w:rsidP="00DE4915">
      <w:pPr>
        <w:pStyle w:val="ListParagraph"/>
        <w:rPr>
          <w:rFonts w:ascii="Arial" w:hAnsi="Arial" w:cs="Arial"/>
          <w:szCs w:val="22"/>
          <w:lang w:val="en"/>
        </w:rPr>
      </w:pPr>
    </w:p>
    <w:p w14:paraId="6FC226B7" w14:textId="732E1B2D" w:rsidR="00831CF1" w:rsidRPr="00DE4915" w:rsidRDefault="00812285" w:rsidP="00066694">
      <w:pPr>
        <w:pStyle w:val="ListParagraph"/>
        <w:numPr>
          <w:ilvl w:val="0"/>
          <w:numId w:val="74"/>
        </w:numPr>
        <w:rPr>
          <w:rFonts w:ascii="Arial" w:hAnsi="Arial" w:cs="Arial"/>
          <w:szCs w:val="22"/>
          <w:lang w:val="en"/>
        </w:rPr>
      </w:pPr>
      <w:r w:rsidRPr="00DE4915">
        <w:rPr>
          <w:rFonts w:ascii="Arial" w:hAnsi="Arial" w:cs="Arial"/>
          <w:szCs w:val="22"/>
        </w:rPr>
        <w:t xml:space="preserve">82 </w:t>
      </w:r>
      <w:r w:rsidR="00831CF1" w:rsidRPr="00DE4915">
        <w:rPr>
          <w:rFonts w:ascii="Arial" w:hAnsi="Arial" w:cs="Arial"/>
          <w:szCs w:val="22"/>
        </w:rPr>
        <w:t xml:space="preserve">per cent of our coverage was proactive for housing in the past </w:t>
      </w:r>
      <w:r w:rsidR="008B5330" w:rsidRPr="00DE4915">
        <w:rPr>
          <w:rFonts w:ascii="Arial" w:hAnsi="Arial" w:cs="Arial"/>
          <w:szCs w:val="22"/>
        </w:rPr>
        <w:t xml:space="preserve">six months </w:t>
      </w:r>
      <w:r w:rsidR="00831CF1" w:rsidRPr="00DE4915">
        <w:rPr>
          <w:rFonts w:ascii="Arial" w:hAnsi="Arial" w:cs="Arial"/>
          <w:szCs w:val="22"/>
        </w:rPr>
        <w:t xml:space="preserve">and </w:t>
      </w:r>
      <w:r w:rsidRPr="00DE4915">
        <w:rPr>
          <w:rFonts w:ascii="Arial" w:hAnsi="Arial" w:cs="Arial"/>
          <w:szCs w:val="22"/>
        </w:rPr>
        <w:t xml:space="preserve">89 </w:t>
      </w:r>
      <w:r w:rsidR="00831CF1" w:rsidRPr="00DE4915">
        <w:rPr>
          <w:rFonts w:ascii="Arial" w:hAnsi="Arial" w:cs="Arial"/>
          <w:szCs w:val="22"/>
        </w:rPr>
        <w:t>per cent of our coverage was positive.</w:t>
      </w:r>
      <w:r w:rsidR="00831CF1" w:rsidRPr="00DE4915">
        <w:rPr>
          <w:rFonts w:ascii="Arial" w:hAnsi="Arial" w:cs="Arial"/>
          <w:szCs w:val="22"/>
        </w:rPr>
        <w:br/>
      </w:r>
    </w:p>
    <w:p w14:paraId="06542F5F" w14:textId="5153BE0C" w:rsidR="00831CF1" w:rsidRPr="00066694" w:rsidRDefault="00831CF1" w:rsidP="00066694">
      <w:pPr>
        <w:rPr>
          <w:rFonts w:ascii="Arial" w:hAnsi="Arial" w:cs="Arial"/>
          <w:b/>
          <w:szCs w:val="22"/>
        </w:rPr>
      </w:pPr>
      <w:r w:rsidRPr="00066694">
        <w:rPr>
          <w:rFonts w:ascii="Arial" w:hAnsi="Arial" w:cs="Arial"/>
          <w:b/>
          <w:szCs w:val="22"/>
        </w:rPr>
        <w:t>Campaigns and digital</w:t>
      </w:r>
    </w:p>
    <w:p w14:paraId="363A0D93" w14:textId="77777777" w:rsidR="00006E3D" w:rsidRPr="00066694" w:rsidRDefault="00006E3D" w:rsidP="00066694">
      <w:pPr>
        <w:rPr>
          <w:rFonts w:ascii="Arial" w:hAnsi="Arial" w:cs="Arial"/>
          <w:b/>
          <w:szCs w:val="22"/>
        </w:rPr>
      </w:pPr>
    </w:p>
    <w:p w14:paraId="3A769B3C" w14:textId="77777777" w:rsidR="00DE4915" w:rsidRDefault="00831CF1" w:rsidP="00066694">
      <w:pPr>
        <w:pStyle w:val="ListParagraph"/>
        <w:numPr>
          <w:ilvl w:val="0"/>
          <w:numId w:val="74"/>
        </w:numPr>
        <w:rPr>
          <w:rFonts w:ascii="Arial" w:hAnsi="Arial" w:cs="Arial"/>
          <w:szCs w:val="22"/>
        </w:rPr>
      </w:pPr>
      <w:r w:rsidRPr="00DE4915">
        <w:rPr>
          <w:rFonts w:ascii="Arial" w:hAnsi="Arial" w:cs="Arial"/>
          <w:szCs w:val="22"/>
        </w:rPr>
        <w:t xml:space="preserve">We </w:t>
      </w:r>
      <w:r w:rsidR="00AE0BF6" w:rsidRPr="00DE4915">
        <w:rPr>
          <w:rFonts w:ascii="Arial" w:hAnsi="Arial" w:cs="Arial"/>
          <w:szCs w:val="22"/>
        </w:rPr>
        <w:t>promoted our Housing Advisors Programme and One Public Estate by</w:t>
      </w:r>
      <w:r w:rsidRPr="00DE4915">
        <w:rPr>
          <w:rFonts w:ascii="Arial" w:hAnsi="Arial" w:cs="Arial"/>
          <w:szCs w:val="22"/>
        </w:rPr>
        <w:t xml:space="preserve"> </w:t>
      </w:r>
      <w:r w:rsidR="00071BFD" w:rsidRPr="00DE4915">
        <w:rPr>
          <w:rFonts w:ascii="Arial" w:hAnsi="Arial" w:cs="Arial"/>
          <w:szCs w:val="22"/>
        </w:rPr>
        <w:t xml:space="preserve">producing two </w:t>
      </w:r>
      <w:r w:rsidRPr="00DE4915">
        <w:rPr>
          <w:rFonts w:ascii="Arial" w:hAnsi="Arial" w:cs="Arial"/>
          <w:szCs w:val="22"/>
        </w:rPr>
        <w:t>publications, ‘</w:t>
      </w:r>
      <w:r w:rsidR="00071BFD" w:rsidRPr="00DE4915">
        <w:rPr>
          <w:rFonts w:ascii="Arial" w:hAnsi="Arial" w:cs="Arial"/>
          <w:szCs w:val="22"/>
        </w:rPr>
        <w:t>One Public Estate: invitation to apply</w:t>
      </w:r>
      <w:r w:rsidRPr="00DE4915">
        <w:rPr>
          <w:rFonts w:ascii="Arial" w:hAnsi="Arial" w:cs="Arial"/>
          <w:szCs w:val="22"/>
        </w:rPr>
        <w:t>’ and ‘</w:t>
      </w:r>
      <w:r w:rsidR="00071BFD" w:rsidRPr="00DE4915">
        <w:rPr>
          <w:rFonts w:ascii="Arial" w:hAnsi="Arial" w:cs="Arial"/>
          <w:szCs w:val="22"/>
        </w:rPr>
        <w:t>Housing Advisers Programme prospectus</w:t>
      </w:r>
      <w:r w:rsidRPr="00DE4915">
        <w:rPr>
          <w:rFonts w:ascii="Arial" w:hAnsi="Arial" w:cs="Arial"/>
          <w:szCs w:val="22"/>
        </w:rPr>
        <w:t xml:space="preserve">’. </w:t>
      </w:r>
      <w:r w:rsidR="00CA6840" w:rsidRPr="00DE4915">
        <w:rPr>
          <w:rFonts w:ascii="Arial" w:hAnsi="Arial" w:cs="Arial"/>
          <w:szCs w:val="22"/>
        </w:rPr>
        <w:t xml:space="preserve">We produced and promoted a range of publications, including on temporary accommodation, housing an ageing population, and the link between health and homelessness. </w:t>
      </w:r>
      <w:r w:rsidRPr="00DE4915">
        <w:rPr>
          <w:rFonts w:ascii="Arial" w:hAnsi="Arial" w:cs="Arial"/>
          <w:szCs w:val="22"/>
        </w:rPr>
        <w:t xml:space="preserve">There have also been </w:t>
      </w:r>
      <w:r w:rsidR="00210ABE" w:rsidRPr="00DE4915">
        <w:rPr>
          <w:rFonts w:ascii="Arial" w:hAnsi="Arial" w:cs="Arial"/>
          <w:szCs w:val="22"/>
        </w:rPr>
        <w:t xml:space="preserve">20 </w:t>
      </w:r>
      <w:r w:rsidR="00AE0BF6" w:rsidRPr="00DE4915">
        <w:rPr>
          <w:rFonts w:ascii="Arial" w:hAnsi="Arial" w:cs="Arial"/>
          <w:szCs w:val="22"/>
        </w:rPr>
        <w:t xml:space="preserve">housing related </w:t>
      </w:r>
      <w:r w:rsidRPr="00DE4915">
        <w:rPr>
          <w:rFonts w:ascii="Arial" w:hAnsi="Arial" w:cs="Arial"/>
          <w:szCs w:val="22"/>
        </w:rPr>
        <w:t>items in First magazine.</w:t>
      </w:r>
    </w:p>
    <w:p w14:paraId="4A53E67E" w14:textId="77777777" w:rsidR="00DE4915" w:rsidRDefault="00DE4915" w:rsidP="00DE4915">
      <w:pPr>
        <w:pStyle w:val="ListParagraph"/>
        <w:rPr>
          <w:rFonts w:ascii="Arial" w:hAnsi="Arial" w:cs="Arial"/>
          <w:szCs w:val="22"/>
        </w:rPr>
      </w:pPr>
    </w:p>
    <w:p w14:paraId="25525DCA" w14:textId="732E17CC" w:rsidR="00831CF1" w:rsidRPr="00DE4915" w:rsidRDefault="00831CF1" w:rsidP="00066694">
      <w:pPr>
        <w:pStyle w:val="ListParagraph"/>
        <w:numPr>
          <w:ilvl w:val="0"/>
          <w:numId w:val="74"/>
        </w:numPr>
        <w:rPr>
          <w:rFonts w:ascii="Arial" w:hAnsi="Arial" w:cs="Arial"/>
          <w:szCs w:val="22"/>
        </w:rPr>
      </w:pPr>
      <w:r w:rsidRPr="00DE4915">
        <w:rPr>
          <w:rFonts w:ascii="Arial" w:hAnsi="Arial" w:cs="Arial"/>
          <w:szCs w:val="22"/>
        </w:rPr>
        <w:t>Key outputs:</w:t>
      </w:r>
      <w:r w:rsidR="00ED171B" w:rsidRPr="00DE4915">
        <w:rPr>
          <w:rFonts w:ascii="Arial" w:hAnsi="Arial" w:cs="Arial"/>
          <w:szCs w:val="22"/>
        </w:rPr>
        <w:br/>
      </w:r>
    </w:p>
    <w:p w14:paraId="63E4CA66" w14:textId="5E364C25" w:rsidR="00831CF1" w:rsidRDefault="00CA7629" w:rsidP="00DE4915">
      <w:pPr>
        <w:pStyle w:val="ListParagraph"/>
        <w:numPr>
          <w:ilvl w:val="1"/>
          <w:numId w:val="74"/>
        </w:numPr>
        <w:ind w:left="1418" w:hanging="704"/>
        <w:contextualSpacing/>
        <w:rPr>
          <w:rFonts w:ascii="Arial" w:hAnsi="Arial" w:cs="Arial"/>
          <w:szCs w:val="22"/>
        </w:rPr>
      </w:pPr>
      <w:r w:rsidRPr="00066694">
        <w:rPr>
          <w:rFonts w:ascii="Arial" w:hAnsi="Arial" w:cs="Arial"/>
          <w:szCs w:val="22"/>
        </w:rPr>
        <w:t>4</w:t>
      </w:r>
      <w:r w:rsidR="00831CF1" w:rsidRPr="00066694">
        <w:rPr>
          <w:rFonts w:ascii="Arial" w:hAnsi="Arial" w:cs="Arial"/>
          <w:szCs w:val="22"/>
        </w:rPr>
        <w:t>,</w:t>
      </w:r>
      <w:r w:rsidR="009E5B88" w:rsidRPr="00066694">
        <w:rPr>
          <w:rFonts w:ascii="Arial" w:hAnsi="Arial" w:cs="Arial"/>
          <w:szCs w:val="22"/>
        </w:rPr>
        <w:t xml:space="preserve">540 </w:t>
      </w:r>
      <w:r w:rsidR="00831CF1" w:rsidRPr="00066694">
        <w:rPr>
          <w:rFonts w:ascii="Arial" w:hAnsi="Arial" w:cs="Arial"/>
          <w:szCs w:val="22"/>
        </w:rPr>
        <w:t xml:space="preserve">total downloads of </w:t>
      </w:r>
      <w:r w:rsidR="00386C8F" w:rsidRPr="00066694">
        <w:rPr>
          <w:rFonts w:ascii="Arial" w:hAnsi="Arial" w:cs="Arial"/>
          <w:szCs w:val="22"/>
        </w:rPr>
        <w:t xml:space="preserve">eight </w:t>
      </w:r>
      <w:r w:rsidR="00831CF1" w:rsidRPr="00066694">
        <w:rPr>
          <w:rFonts w:ascii="Arial" w:hAnsi="Arial" w:cs="Arial"/>
          <w:szCs w:val="22"/>
        </w:rPr>
        <w:t>publications</w:t>
      </w:r>
      <w:r w:rsidR="00DE4915">
        <w:rPr>
          <w:rFonts w:ascii="Arial" w:hAnsi="Arial" w:cs="Arial"/>
          <w:szCs w:val="22"/>
        </w:rPr>
        <w:t>;</w:t>
      </w:r>
    </w:p>
    <w:p w14:paraId="2BD393B7" w14:textId="77777777" w:rsidR="00DE4915" w:rsidRPr="00066694" w:rsidRDefault="00DE4915" w:rsidP="00DE4915">
      <w:pPr>
        <w:pStyle w:val="ListParagraph"/>
        <w:ind w:left="1418"/>
        <w:contextualSpacing/>
        <w:rPr>
          <w:rFonts w:ascii="Arial" w:hAnsi="Arial" w:cs="Arial"/>
          <w:szCs w:val="22"/>
        </w:rPr>
      </w:pPr>
    </w:p>
    <w:p w14:paraId="6ED691D1" w14:textId="5E27E57D" w:rsidR="00DE4915" w:rsidRDefault="00FD10A5" w:rsidP="00DE4915">
      <w:pPr>
        <w:pStyle w:val="ListParagraph"/>
        <w:numPr>
          <w:ilvl w:val="1"/>
          <w:numId w:val="74"/>
        </w:numPr>
        <w:ind w:left="1418" w:hanging="704"/>
        <w:contextualSpacing/>
        <w:rPr>
          <w:rFonts w:ascii="Arial" w:hAnsi="Arial" w:cs="Arial"/>
          <w:szCs w:val="22"/>
        </w:rPr>
      </w:pPr>
      <w:r w:rsidRPr="00066694">
        <w:rPr>
          <w:rFonts w:ascii="Arial" w:hAnsi="Arial" w:cs="Arial"/>
          <w:szCs w:val="22"/>
        </w:rPr>
        <w:t xml:space="preserve">23 </w:t>
      </w:r>
      <w:r w:rsidR="00AF7818" w:rsidRPr="00066694">
        <w:rPr>
          <w:rFonts w:ascii="Arial" w:hAnsi="Arial" w:cs="Arial"/>
          <w:szCs w:val="22"/>
        </w:rPr>
        <w:t>tweets reaching</w:t>
      </w:r>
      <w:r w:rsidR="00625EDC" w:rsidRPr="00066694">
        <w:rPr>
          <w:rFonts w:ascii="Arial" w:hAnsi="Arial" w:cs="Arial"/>
          <w:szCs w:val="22"/>
        </w:rPr>
        <w:t xml:space="preserve"> </w:t>
      </w:r>
      <w:r w:rsidR="006D54D9" w:rsidRPr="00066694">
        <w:rPr>
          <w:rFonts w:ascii="Arial" w:hAnsi="Arial" w:cs="Arial"/>
          <w:szCs w:val="22"/>
        </w:rPr>
        <w:t>more than</w:t>
      </w:r>
      <w:r w:rsidR="00AF7818" w:rsidRPr="00066694">
        <w:rPr>
          <w:rFonts w:ascii="Arial" w:hAnsi="Arial" w:cs="Arial"/>
          <w:szCs w:val="22"/>
        </w:rPr>
        <w:t xml:space="preserve"> </w:t>
      </w:r>
      <w:r w:rsidRPr="00066694">
        <w:rPr>
          <w:rFonts w:ascii="Arial" w:hAnsi="Arial" w:cs="Arial"/>
          <w:szCs w:val="22"/>
        </w:rPr>
        <w:t>60</w:t>
      </w:r>
      <w:r w:rsidR="00625EDC" w:rsidRPr="00066694">
        <w:rPr>
          <w:rFonts w:ascii="Arial" w:hAnsi="Arial" w:cs="Arial"/>
          <w:szCs w:val="22"/>
        </w:rPr>
        <w:t>,</w:t>
      </w:r>
      <w:r w:rsidRPr="00066694">
        <w:rPr>
          <w:rFonts w:ascii="Arial" w:hAnsi="Arial" w:cs="Arial"/>
          <w:szCs w:val="22"/>
        </w:rPr>
        <w:t xml:space="preserve">300 </w:t>
      </w:r>
      <w:r w:rsidR="00831CF1" w:rsidRPr="00066694">
        <w:rPr>
          <w:rFonts w:ascii="Arial" w:hAnsi="Arial" w:cs="Arial"/>
          <w:szCs w:val="22"/>
        </w:rPr>
        <w:t>people</w:t>
      </w:r>
      <w:r w:rsidR="00625EDC" w:rsidRPr="00066694">
        <w:rPr>
          <w:rFonts w:ascii="Arial" w:hAnsi="Arial" w:cs="Arial"/>
          <w:szCs w:val="22"/>
        </w:rPr>
        <w:t xml:space="preserve"> promoting our </w:t>
      </w:r>
      <w:r w:rsidR="00AF7818" w:rsidRPr="00066694">
        <w:rPr>
          <w:rFonts w:ascii="Arial" w:hAnsi="Arial" w:cs="Arial"/>
          <w:szCs w:val="22"/>
        </w:rPr>
        <w:t>Housing Advisers Programme</w:t>
      </w:r>
      <w:r w:rsidR="00DE4915">
        <w:rPr>
          <w:rFonts w:ascii="Arial" w:hAnsi="Arial" w:cs="Arial"/>
          <w:szCs w:val="22"/>
        </w:rPr>
        <w:t>;</w:t>
      </w:r>
    </w:p>
    <w:p w14:paraId="3B9BC7E6" w14:textId="77777777" w:rsidR="00DE4915" w:rsidRPr="00DE4915" w:rsidRDefault="00DE4915" w:rsidP="00DE4915">
      <w:pPr>
        <w:contextualSpacing/>
        <w:rPr>
          <w:rFonts w:ascii="Arial" w:hAnsi="Arial" w:cs="Arial"/>
          <w:szCs w:val="22"/>
        </w:rPr>
      </w:pPr>
    </w:p>
    <w:p w14:paraId="5B3597D9" w14:textId="62138B1C" w:rsidR="00831CF1" w:rsidRDefault="00A905AA" w:rsidP="00DE4915">
      <w:pPr>
        <w:pStyle w:val="ListParagraph"/>
        <w:numPr>
          <w:ilvl w:val="1"/>
          <w:numId w:val="74"/>
        </w:numPr>
        <w:ind w:left="1418" w:hanging="704"/>
        <w:contextualSpacing/>
        <w:rPr>
          <w:rFonts w:ascii="Arial" w:hAnsi="Arial" w:cs="Arial"/>
          <w:szCs w:val="22"/>
        </w:rPr>
      </w:pPr>
      <w:r w:rsidRPr="00066694">
        <w:rPr>
          <w:rFonts w:ascii="Arial" w:hAnsi="Arial" w:cs="Arial"/>
          <w:szCs w:val="22"/>
        </w:rPr>
        <w:t>special Housing Advisors Programme bulletin sent to 6,181 recipients</w:t>
      </w:r>
      <w:r w:rsidR="00DE4915">
        <w:rPr>
          <w:rFonts w:ascii="Arial" w:hAnsi="Arial" w:cs="Arial"/>
          <w:szCs w:val="22"/>
        </w:rPr>
        <w:t>;</w:t>
      </w:r>
    </w:p>
    <w:p w14:paraId="5F1E9ABB" w14:textId="77777777" w:rsidR="00DE4915" w:rsidRPr="00DE4915" w:rsidRDefault="00DE4915" w:rsidP="00DE4915">
      <w:pPr>
        <w:contextualSpacing/>
        <w:rPr>
          <w:rFonts w:ascii="Arial" w:hAnsi="Arial" w:cs="Arial"/>
          <w:szCs w:val="22"/>
        </w:rPr>
      </w:pPr>
    </w:p>
    <w:p w14:paraId="03A402D7" w14:textId="18106927" w:rsidR="00F524B2" w:rsidRDefault="007E42A9" w:rsidP="00DE4915">
      <w:pPr>
        <w:pStyle w:val="ListParagraph"/>
        <w:numPr>
          <w:ilvl w:val="1"/>
          <w:numId w:val="74"/>
        </w:numPr>
        <w:ind w:left="1418" w:hanging="704"/>
        <w:contextualSpacing/>
        <w:rPr>
          <w:rFonts w:ascii="Arial" w:hAnsi="Arial" w:cs="Arial"/>
          <w:szCs w:val="22"/>
        </w:rPr>
      </w:pPr>
      <w:r w:rsidRPr="00066694">
        <w:rPr>
          <w:rFonts w:ascii="Arial" w:hAnsi="Arial" w:cs="Arial"/>
          <w:szCs w:val="22"/>
        </w:rPr>
        <w:t>paid digital c</w:t>
      </w:r>
      <w:r w:rsidR="000516E0" w:rsidRPr="00066694">
        <w:rPr>
          <w:rFonts w:ascii="Arial" w:hAnsi="Arial" w:cs="Arial"/>
          <w:szCs w:val="22"/>
        </w:rPr>
        <w:t>ampaign to promote the Housing Advisors P</w:t>
      </w:r>
      <w:r w:rsidRPr="00066694">
        <w:rPr>
          <w:rFonts w:ascii="Arial" w:hAnsi="Arial" w:cs="Arial"/>
          <w:szCs w:val="22"/>
        </w:rPr>
        <w:t xml:space="preserve">rogramme, achieving an </w:t>
      </w:r>
      <w:r w:rsidR="000516E0" w:rsidRPr="00066694">
        <w:rPr>
          <w:rFonts w:ascii="Arial" w:hAnsi="Arial" w:cs="Arial"/>
          <w:szCs w:val="22"/>
        </w:rPr>
        <w:t>engagement rate of 277 per cent</w:t>
      </w:r>
      <w:r w:rsidR="00DE4915">
        <w:rPr>
          <w:rFonts w:ascii="Arial" w:hAnsi="Arial" w:cs="Arial"/>
          <w:szCs w:val="22"/>
        </w:rPr>
        <w:t>; and</w:t>
      </w:r>
    </w:p>
    <w:p w14:paraId="7E0539E7" w14:textId="77777777" w:rsidR="00DE4915" w:rsidRPr="00DE4915" w:rsidRDefault="00DE4915" w:rsidP="00DE4915">
      <w:pPr>
        <w:contextualSpacing/>
        <w:rPr>
          <w:rFonts w:ascii="Arial" w:hAnsi="Arial" w:cs="Arial"/>
          <w:szCs w:val="22"/>
        </w:rPr>
      </w:pPr>
    </w:p>
    <w:p w14:paraId="3766EFBC" w14:textId="1161563E" w:rsidR="00606400" w:rsidRPr="00066694" w:rsidRDefault="000516E0" w:rsidP="00DE4915">
      <w:pPr>
        <w:pStyle w:val="ListParagraph"/>
        <w:numPr>
          <w:ilvl w:val="1"/>
          <w:numId w:val="74"/>
        </w:numPr>
        <w:ind w:left="1418" w:hanging="704"/>
        <w:contextualSpacing/>
        <w:rPr>
          <w:rFonts w:ascii="Arial" w:hAnsi="Arial" w:cs="Arial"/>
          <w:szCs w:val="22"/>
        </w:rPr>
      </w:pPr>
      <w:r w:rsidRPr="00066694">
        <w:rPr>
          <w:rFonts w:ascii="Arial" w:hAnsi="Arial" w:cs="Arial"/>
          <w:szCs w:val="22"/>
        </w:rPr>
        <w:t>three</w:t>
      </w:r>
      <w:r w:rsidR="00606400" w:rsidRPr="00066694">
        <w:rPr>
          <w:rFonts w:ascii="Arial" w:hAnsi="Arial" w:cs="Arial"/>
          <w:szCs w:val="22"/>
        </w:rPr>
        <w:t xml:space="preserve"> videos attracting 2</w:t>
      </w:r>
      <w:r w:rsidRPr="00066694">
        <w:rPr>
          <w:rFonts w:ascii="Arial" w:hAnsi="Arial" w:cs="Arial"/>
          <w:szCs w:val="22"/>
        </w:rPr>
        <w:t>,</w:t>
      </w:r>
      <w:r w:rsidR="00606400" w:rsidRPr="00066694">
        <w:rPr>
          <w:rFonts w:ascii="Arial" w:hAnsi="Arial" w:cs="Arial"/>
          <w:szCs w:val="22"/>
        </w:rPr>
        <w:t>940 views on Twitter</w:t>
      </w:r>
      <w:r w:rsidR="0093297B" w:rsidRPr="00066694">
        <w:rPr>
          <w:rFonts w:ascii="Arial" w:hAnsi="Arial" w:cs="Arial"/>
          <w:szCs w:val="22"/>
        </w:rPr>
        <w:t>.</w:t>
      </w:r>
    </w:p>
    <w:p w14:paraId="3392C903" w14:textId="77777777" w:rsidR="00831CF1" w:rsidRPr="00066694" w:rsidRDefault="00831CF1" w:rsidP="00066694">
      <w:pPr>
        <w:pStyle w:val="ListParagraph"/>
        <w:rPr>
          <w:rFonts w:ascii="Arial" w:hAnsi="Arial" w:cs="Arial"/>
          <w:szCs w:val="22"/>
        </w:rPr>
      </w:pPr>
    </w:p>
    <w:p w14:paraId="21364857" w14:textId="77777777" w:rsidR="00831CF1" w:rsidRPr="00066694" w:rsidRDefault="00831CF1" w:rsidP="00066694">
      <w:pPr>
        <w:rPr>
          <w:rFonts w:ascii="Arial" w:hAnsi="Arial" w:cs="Arial"/>
          <w:b/>
          <w:szCs w:val="22"/>
        </w:rPr>
      </w:pPr>
      <w:r w:rsidRPr="00066694">
        <w:rPr>
          <w:rFonts w:ascii="Arial" w:hAnsi="Arial" w:cs="Arial"/>
          <w:b/>
          <w:szCs w:val="22"/>
        </w:rPr>
        <w:t>Public affairs</w:t>
      </w:r>
    </w:p>
    <w:p w14:paraId="6C4744D0" w14:textId="77777777" w:rsidR="00006E3D" w:rsidRPr="00066694" w:rsidRDefault="00006E3D" w:rsidP="00066694">
      <w:pPr>
        <w:rPr>
          <w:rFonts w:ascii="Arial" w:hAnsi="Arial" w:cs="Arial"/>
          <w:b/>
          <w:szCs w:val="22"/>
        </w:rPr>
      </w:pPr>
    </w:p>
    <w:p w14:paraId="652CBBB5" w14:textId="65FF11B2" w:rsidR="00F548F1" w:rsidRPr="00DE4915" w:rsidRDefault="00F548F1" w:rsidP="00DE4915">
      <w:pPr>
        <w:pStyle w:val="ListParagraph"/>
        <w:numPr>
          <w:ilvl w:val="0"/>
          <w:numId w:val="74"/>
        </w:numPr>
        <w:rPr>
          <w:rFonts w:ascii="Arial" w:hAnsi="Arial" w:cs="Arial"/>
          <w:szCs w:val="22"/>
        </w:rPr>
      </w:pPr>
      <w:r w:rsidRPr="00DE4915">
        <w:rPr>
          <w:rFonts w:ascii="Arial" w:hAnsi="Arial" w:cs="Arial"/>
          <w:szCs w:val="22"/>
        </w:rPr>
        <w:t xml:space="preserve">To support our housing campaign, we worked with parliamentarians to brief them for debates and parliamentary inquiries. Particular highlights include briefing for a House of Commons debate on the ‘Supply of homes to buy’ which was downloaded </w:t>
      </w:r>
      <w:r w:rsidR="00E04B24" w:rsidRPr="00DE4915">
        <w:rPr>
          <w:rFonts w:ascii="Arial" w:hAnsi="Arial" w:cs="Arial"/>
          <w:szCs w:val="22"/>
        </w:rPr>
        <w:t xml:space="preserve">45 </w:t>
      </w:r>
      <w:r w:rsidRPr="00DE4915">
        <w:rPr>
          <w:rFonts w:ascii="Arial" w:hAnsi="Arial" w:cs="Arial"/>
          <w:szCs w:val="22"/>
        </w:rPr>
        <w:t>times</w:t>
      </w:r>
      <w:r w:rsidR="00E04B24" w:rsidRPr="00DE4915">
        <w:rPr>
          <w:rFonts w:ascii="Arial" w:hAnsi="Arial" w:cs="Arial"/>
          <w:szCs w:val="22"/>
        </w:rPr>
        <w:t xml:space="preserve"> and </w:t>
      </w:r>
      <w:r w:rsidR="0093297B" w:rsidRPr="00DE4915">
        <w:rPr>
          <w:rFonts w:ascii="Arial" w:hAnsi="Arial" w:cs="Arial"/>
          <w:szCs w:val="22"/>
        </w:rPr>
        <w:t xml:space="preserve">received </w:t>
      </w:r>
      <w:r w:rsidR="00E04B24" w:rsidRPr="00DE4915">
        <w:rPr>
          <w:rFonts w:ascii="Arial" w:hAnsi="Arial" w:cs="Arial"/>
          <w:szCs w:val="22"/>
        </w:rPr>
        <w:t>111 summary page views</w:t>
      </w:r>
      <w:r w:rsidRPr="00DE4915">
        <w:rPr>
          <w:rFonts w:ascii="Arial" w:hAnsi="Arial" w:cs="Arial"/>
          <w:szCs w:val="22"/>
        </w:rPr>
        <w:t>.</w:t>
      </w:r>
    </w:p>
    <w:p w14:paraId="6692B56F" w14:textId="77777777" w:rsidR="00F548F1" w:rsidRPr="00066694" w:rsidRDefault="00F548F1" w:rsidP="00066694">
      <w:pPr>
        <w:rPr>
          <w:rFonts w:ascii="Arial" w:hAnsi="Arial" w:cs="Arial"/>
          <w:szCs w:val="22"/>
        </w:rPr>
      </w:pPr>
    </w:p>
    <w:p w14:paraId="048F069D" w14:textId="65F7BA8C" w:rsidR="00726D27" w:rsidRPr="00DE4915" w:rsidRDefault="000516E0" w:rsidP="00DE4915">
      <w:pPr>
        <w:pStyle w:val="ListParagraph"/>
        <w:numPr>
          <w:ilvl w:val="0"/>
          <w:numId w:val="74"/>
        </w:numPr>
        <w:rPr>
          <w:rFonts w:ascii="Arial" w:hAnsi="Arial" w:cs="Arial"/>
          <w:szCs w:val="22"/>
          <w:lang w:eastAsia="en-US"/>
        </w:rPr>
      </w:pPr>
      <w:r w:rsidRPr="00DE4915">
        <w:rPr>
          <w:rFonts w:ascii="Arial" w:hAnsi="Arial" w:cs="Arial"/>
          <w:szCs w:val="22"/>
        </w:rPr>
        <w:t>We also provided</w:t>
      </w:r>
      <w:r w:rsidR="00831CF1" w:rsidRPr="00DE4915">
        <w:rPr>
          <w:rFonts w:ascii="Arial" w:hAnsi="Arial" w:cs="Arial"/>
          <w:szCs w:val="22"/>
        </w:rPr>
        <w:t xml:space="preserve"> </w:t>
      </w:r>
      <w:r w:rsidR="00F548F1" w:rsidRPr="00DE4915">
        <w:rPr>
          <w:rFonts w:ascii="Arial" w:hAnsi="Arial" w:cs="Arial"/>
          <w:szCs w:val="22"/>
        </w:rPr>
        <w:t xml:space="preserve">evidence to the Public Accounts Committee and Communities and Local Government Select Committee, </w:t>
      </w:r>
      <w:r w:rsidR="006D54D9" w:rsidRPr="00DE4915">
        <w:rPr>
          <w:rFonts w:ascii="Arial" w:hAnsi="Arial" w:cs="Arial"/>
          <w:szCs w:val="22"/>
        </w:rPr>
        <w:t>which</w:t>
      </w:r>
      <w:r w:rsidR="00F548F1" w:rsidRPr="00DE4915">
        <w:rPr>
          <w:rFonts w:ascii="Arial" w:hAnsi="Arial" w:cs="Arial"/>
          <w:szCs w:val="22"/>
        </w:rPr>
        <w:t xml:space="preserve"> bot</w:t>
      </w:r>
      <w:r w:rsidRPr="00DE4915">
        <w:rPr>
          <w:rFonts w:ascii="Arial" w:hAnsi="Arial" w:cs="Arial"/>
          <w:szCs w:val="22"/>
        </w:rPr>
        <w:t>h published reports on housing.</w:t>
      </w:r>
      <w:r w:rsidR="00726D27" w:rsidRPr="00DE4915">
        <w:rPr>
          <w:rFonts w:ascii="Arial" w:hAnsi="Arial" w:cs="Arial"/>
          <w:szCs w:val="22"/>
        </w:rPr>
        <w:t xml:space="preserve"> This helped us secure positive recommendations from </w:t>
      </w:r>
      <w:r w:rsidR="006D54D9" w:rsidRPr="00DE4915">
        <w:rPr>
          <w:rFonts w:ascii="Arial" w:hAnsi="Arial" w:cs="Arial"/>
          <w:szCs w:val="22"/>
        </w:rPr>
        <w:t>both</w:t>
      </w:r>
      <w:r w:rsidR="00726D27" w:rsidRPr="00DE4915">
        <w:rPr>
          <w:rFonts w:ascii="Arial" w:hAnsi="Arial" w:cs="Arial"/>
          <w:szCs w:val="22"/>
        </w:rPr>
        <w:t xml:space="preserve"> committees</w:t>
      </w:r>
      <w:r w:rsidR="00606400" w:rsidRPr="00DE4915">
        <w:rPr>
          <w:rFonts w:ascii="Arial" w:hAnsi="Arial" w:cs="Arial"/>
          <w:szCs w:val="22"/>
        </w:rPr>
        <w:t xml:space="preserve">. </w:t>
      </w:r>
      <w:r w:rsidR="00726D27" w:rsidRPr="00DE4915">
        <w:rPr>
          <w:rFonts w:ascii="Arial" w:hAnsi="Arial" w:cs="Arial"/>
          <w:szCs w:val="22"/>
          <w:lang w:eastAsia="en-US"/>
        </w:rPr>
        <w:t xml:space="preserve">In </w:t>
      </w:r>
      <w:r w:rsidRPr="00DE4915">
        <w:rPr>
          <w:rFonts w:ascii="Arial" w:hAnsi="Arial" w:cs="Arial"/>
          <w:szCs w:val="22"/>
          <w:lang w:eastAsia="en-US"/>
        </w:rPr>
        <w:t>its</w:t>
      </w:r>
      <w:r w:rsidR="00726D27" w:rsidRPr="00DE4915">
        <w:rPr>
          <w:rFonts w:ascii="Arial" w:hAnsi="Arial" w:cs="Arial"/>
          <w:szCs w:val="22"/>
          <w:lang w:eastAsia="en-US"/>
        </w:rPr>
        <w:t xml:space="preserve"> </w:t>
      </w:r>
      <w:r w:rsidR="003E5EC8" w:rsidRPr="00DE4915">
        <w:rPr>
          <w:rFonts w:ascii="Arial" w:hAnsi="Arial" w:cs="Arial"/>
          <w:szCs w:val="22"/>
          <w:lang w:eastAsia="en-US"/>
        </w:rPr>
        <w:t>‘</w:t>
      </w:r>
      <w:r w:rsidR="00726D27" w:rsidRPr="00DE4915">
        <w:rPr>
          <w:rFonts w:ascii="Arial" w:hAnsi="Arial" w:cs="Arial"/>
          <w:iCs/>
          <w:szCs w:val="22"/>
          <w:lang w:eastAsia="en-US"/>
        </w:rPr>
        <w:t>Housing: State of the Nation</w:t>
      </w:r>
      <w:r w:rsidR="003E5EC8" w:rsidRPr="00DE4915">
        <w:rPr>
          <w:rFonts w:ascii="Arial" w:hAnsi="Arial" w:cs="Arial"/>
          <w:iCs/>
          <w:szCs w:val="22"/>
          <w:lang w:eastAsia="en-US"/>
        </w:rPr>
        <w:t>’</w:t>
      </w:r>
      <w:r w:rsidR="00726D27" w:rsidRPr="00DE4915">
        <w:rPr>
          <w:rFonts w:ascii="Arial" w:hAnsi="Arial" w:cs="Arial"/>
          <w:i/>
          <w:iCs/>
          <w:szCs w:val="22"/>
          <w:lang w:eastAsia="en-US"/>
        </w:rPr>
        <w:t xml:space="preserve"> </w:t>
      </w:r>
      <w:r w:rsidR="00726D27" w:rsidRPr="00DE4915">
        <w:rPr>
          <w:rFonts w:ascii="Arial" w:hAnsi="Arial" w:cs="Arial"/>
          <w:szCs w:val="22"/>
          <w:lang w:eastAsia="en-US"/>
        </w:rPr>
        <w:t>report, the Public Accounts Committee recommended that DCLG provide estimates of how many homes councils will be able to build up to 2020 under current financing arrangements</w:t>
      </w:r>
      <w:r w:rsidR="00606400" w:rsidRPr="00DE4915">
        <w:rPr>
          <w:rFonts w:ascii="Arial" w:hAnsi="Arial" w:cs="Arial"/>
          <w:szCs w:val="22"/>
          <w:lang w:eastAsia="en-US"/>
        </w:rPr>
        <w:t xml:space="preserve">. </w:t>
      </w:r>
      <w:r w:rsidR="00726D27" w:rsidRPr="00DE4915">
        <w:rPr>
          <w:rFonts w:ascii="Arial" w:hAnsi="Arial" w:cs="Arial"/>
          <w:szCs w:val="22"/>
          <w:lang w:eastAsia="en-US"/>
        </w:rPr>
        <w:t xml:space="preserve">In their </w:t>
      </w:r>
      <w:r w:rsidR="003E5EC8" w:rsidRPr="00DE4915">
        <w:rPr>
          <w:rFonts w:ascii="Arial" w:hAnsi="Arial" w:cs="Arial"/>
          <w:szCs w:val="22"/>
          <w:lang w:eastAsia="en-US"/>
        </w:rPr>
        <w:t>‘</w:t>
      </w:r>
      <w:r w:rsidR="00726D27" w:rsidRPr="00DE4915">
        <w:rPr>
          <w:rFonts w:ascii="Arial" w:hAnsi="Arial" w:cs="Arial"/>
          <w:iCs/>
          <w:szCs w:val="22"/>
          <w:lang w:eastAsia="en-US"/>
        </w:rPr>
        <w:t>Capacity in the homebuilding industry</w:t>
      </w:r>
      <w:r w:rsidR="003E5EC8" w:rsidRPr="00DE4915">
        <w:rPr>
          <w:rFonts w:ascii="Arial" w:hAnsi="Arial" w:cs="Arial"/>
          <w:iCs/>
          <w:szCs w:val="22"/>
          <w:lang w:eastAsia="en-US"/>
        </w:rPr>
        <w:t>’</w:t>
      </w:r>
      <w:r w:rsidR="00726D27" w:rsidRPr="00DE4915">
        <w:rPr>
          <w:rFonts w:ascii="Arial" w:hAnsi="Arial" w:cs="Arial"/>
          <w:szCs w:val="22"/>
          <w:lang w:eastAsia="en-US"/>
        </w:rPr>
        <w:t xml:space="preserve"> report, the Communities and Local Government Committee recommended that the </w:t>
      </w:r>
      <w:r w:rsidR="00726D27" w:rsidRPr="00DE4915">
        <w:rPr>
          <w:rFonts w:ascii="Arial" w:hAnsi="Arial" w:cs="Arial"/>
          <w:szCs w:val="22"/>
          <w:lang w:eastAsia="en-US"/>
        </w:rPr>
        <w:lastRenderedPageBreak/>
        <w:t>borrowing caps in councils’ Housing Revenue Accounts should be raised and in some cases removed, where housing affordability is at its worst.</w:t>
      </w:r>
    </w:p>
    <w:p w14:paraId="44D6E593" w14:textId="77777777" w:rsidR="00726D27" w:rsidRPr="00066694" w:rsidRDefault="00726D27" w:rsidP="00066694">
      <w:pPr>
        <w:rPr>
          <w:rFonts w:ascii="Arial" w:hAnsi="Arial" w:cs="Arial"/>
          <w:szCs w:val="22"/>
        </w:rPr>
      </w:pPr>
    </w:p>
    <w:p w14:paraId="48A3A6B9" w14:textId="34190719" w:rsidR="00674538" w:rsidRPr="00DE4915" w:rsidRDefault="001F4944" w:rsidP="00DE4915">
      <w:pPr>
        <w:pStyle w:val="ListParagraph"/>
        <w:numPr>
          <w:ilvl w:val="0"/>
          <w:numId w:val="74"/>
        </w:numPr>
        <w:rPr>
          <w:rFonts w:ascii="Arial" w:hAnsi="Arial" w:cs="Arial"/>
          <w:szCs w:val="22"/>
        </w:rPr>
      </w:pPr>
      <w:r w:rsidRPr="00DE4915">
        <w:rPr>
          <w:rFonts w:ascii="Arial" w:hAnsi="Arial" w:cs="Arial"/>
          <w:szCs w:val="22"/>
        </w:rPr>
        <w:t xml:space="preserve">We </w:t>
      </w:r>
      <w:r w:rsidR="00CF557D" w:rsidRPr="00DE4915">
        <w:rPr>
          <w:rFonts w:ascii="Arial" w:hAnsi="Arial" w:cs="Arial"/>
          <w:szCs w:val="22"/>
        </w:rPr>
        <w:t>produced two ‘Get in on the Act</w:t>
      </w:r>
      <w:r w:rsidRPr="00DE4915">
        <w:rPr>
          <w:rFonts w:ascii="Arial" w:hAnsi="Arial" w:cs="Arial"/>
          <w:szCs w:val="22"/>
        </w:rPr>
        <w:t>’ publications</w:t>
      </w:r>
      <w:r w:rsidR="00093184" w:rsidRPr="00DE4915">
        <w:rPr>
          <w:rFonts w:ascii="Arial" w:hAnsi="Arial" w:cs="Arial"/>
          <w:szCs w:val="22"/>
        </w:rPr>
        <w:t xml:space="preserve"> </w:t>
      </w:r>
      <w:r w:rsidR="002A0633" w:rsidRPr="00DE4915">
        <w:rPr>
          <w:rFonts w:ascii="Arial" w:hAnsi="Arial" w:cs="Arial"/>
          <w:szCs w:val="22"/>
        </w:rPr>
        <w:t xml:space="preserve">downloaded </w:t>
      </w:r>
      <w:r w:rsidR="0066496B" w:rsidRPr="00DE4915">
        <w:rPr>
          <w:rFonts w:ascii="Arial" w:hAnsi="Arial" w:cs="Arial"/>
          <w:szCs w:val="22"/>
        </w:rPr>
        <w:t>6</w:t>
      </w:r>
      <w:r w:rsidR="00CA7629" w:rsidRPr="00DE4915">
        <w:rPr>
          <w:rFonts w:ascii="Arial" w:hAnsi="Arial" w:cs="Arial"/>
          <w:szCs w:val="22"/>
        </w:rPr>
        <w:t xml:space="preserve">67 </w:t>
      </w:r>
      <w:r w:rsidR="002A0633" w:rsidRPr="00DE4915">
        <w:rPr>
          <w:rFonts w:ascii="Arial" w:hAnsi="Arial" w:cs="Arial"/>
          <w:szCs w:val="22"/>
        </w:rPr>
        <w:t xml:space="preserve">times. The summaries in total have been viewed </w:t>
      </w:r>
      <w:r w:rsidR="00585E27" w:rsidRPr="00DE4915">
        <w:rPr>
          <w:rFonts w:ascii="Arial" w:hAnsi="Arial" w:cs="Arial"/>
          <w:szCs w:val="22"/>
        </w:rPr>
        <w:t>1,</w:t>
      </w:r>
      <w:r w:rsidR="003B521C" w:rsidRPr="00DE4915">
        <w:rPr>
          <w:rFonts w:ascii="Arial" w:hAnsi="Arial" w:cs="Arial"/>
          <w:szCs w:val="22"/>
        </w:rPr>
        <w:t xml:space="preserve">143 </w:t>
      </w:r>
      <w:r w:rsidR="00585E27" w:rsidRPr="00DE4915">
        <w:rPr>
          <w:rFonts w:ascii="Arial" w:hAnsi="Arial" w:cs="Arial"/>
          <w:szCs w:val="22"/>
        </w:rPr>
        <w:t>times.</w:t>
      </w:r>
    </w:p>
    <w:p w14:paraId="1A97C69F" w14:textId="77777777" w:rsidR="00966DC6" w:rsidRPr="00066694" w:rsidRDefault="00966DC6" w:rsidP="00066694">
      <w:pPr>
        <w:rPr>
          <w:rFonts w:ascii="Arial" w:hAnsi="Arial" w:cs="Arial"/>
          <w:szCs w:val="22"/>
        </w:rPr>
      </w:pPr>
    </w:p>
    <w:p w14:paraId="4F06C5D4" w14:textId="520574C1" w:rsidR="00180C5F" w:rsidRPr="00DE4915" w:rsidRDefault="00180C5F" w:rsidP="00DE4915">
      <w:pPr>
        <w:pStyle w:val="ListParagraph"/>
        <w:numPr>
          <w:ilvl w:val="0"/>
          <w:numId w:val="74"/>
        </w:numPr>
        <w:rPr>
          <w:rFonts w:ascii="Arial" w:hAnsi="Arial" w:cs="Arial"/>
          <w:szCs w:val="22"/>
        </w:rPr>
      </w:pPr>
      <w:r w:rsidRPr="00DE4915">
        <w:rPr>
          <w:rFonts w:ascii="Arial" w:hAnsi="Arial" w:cs="Arial"/>
          <w:szCs w:val="22"/>
        </w:rPr>
        <w:t xml:space="preserve">During the </w:t>
      </w:r>
      <w:r w:rsidR="003E5EC8" w:rsidRPr="00DE4915">
        <w:rPr>
          <w:rFonts w:ascii="Arial" w:hAnsi="Arial" w:cs="Arial"/>
          <w:szCs w:val="22"/>
        </w:rPr>
        <w:t>A</w:t>
      </w:r>
      <w:r w:rsidRPr="00DE4915">
        <w:rPr>
          <w:rFonts w:ascii="Arial" w:hAnsi="Arial" w:cs="Arial"/>
          <w:szCs w:val="22"/>
        </w:rPr>
        <w:t xml:space="preserve">utumn party conferences we secured speaking slots for our councillors for a number of debates and roundtables on housing the housing crisis. This included discussions on how to build more homes, the role of rural areas in tackling the </w:t>
      </w:r>
      <w:r w:rsidR="006A46D5" w:rsidRPr="00DE4915">
        <w:rPr>
          <w:rFonts w:ascii="Arial" w:hAnsi="Arial" w:cs="Arial"/>
          <w:szCs w:val="22"/>
        </w:rPr>
        <w:t>crisis and</w:t>
      </w:r>
      <w:r w:rsidRPr="00DE4915">
        <w:rPr>
          <w:rFonts w:ascii="Arial" w:hAnsi="Arial" w:cs="Arial"/>
          <w:szCs w:val="22"/>
        </w:rPr>
        <w:t xml:space="preserve"> the challenges of protecting the countryside whilst also building the houses the nation needed</w:t>
      </w:r>
      <w:r w:rsidR="000516E0" w:rsidRPr="00DE4915">
        <w:rPr>
          <w:rFonts w:ascii="Arial" w:hAnsi="Arial" w:cs="Arial"/>
          <w:szCs w:val="22"/>
        </w:rPr>
        <w:t xml:space="preserve">. </w:t>
      </w:r>
      <w:r w:rsidRPr="00DE4915">
        <w:rPr>
          <w:rFonts w:ascii="Arial" w:hAnsi="Arial" w:cs="Arial"/>
          <w:szCs w:val="22"/>
        </w:rPr>
        <w:t>We provided a briefing for each of these and promoted the events extensively across local government and with our network of stakeholders.</w:t>
      </w:r>
    </w:p>
    <w:p w14:paraId="77F433AD" w14:textId="77777777" w:rsidR="00180C5F" w:rsidRPr="00066694" w:rsidRDefault="00180C5F" w:rsidP="00066694">
      <w:pPr>
        <w:rPr>
          <w:rFonts w:ascii="Arial" w:hAnsi="Arial" w:cs="Arial"/>
          <w:szCs w:val="22"/>
        </w:rPr>
      </w:pPr>
    </w:p>
    <w:p w14:paraId="4CF844C5" w14:textId="3B5B2C94" w:rsidR="00831CF1" w:rsidRPr="00066694" w:rsidRDefault="00831CF1" w:rsidP="00066694">
      <w:pPr>
        <w:rPr>
          <w:rFonts w:ascii="Arial" w:hAnsi="Arial" w:cs="Arial"/>
          <w:b/>
          <w:szCs w:val="22"/>
        </w:rPr>
      </w:pPr>
      <w:r w:rsidRPr="00066694">
        <w:rPr>
          <w:rFonts w:ascii="Arial" w:hAnsi="Arial" w:cs="Arial"/>
          <w:b/>
          <w:szCs w:val="22"/>
        </w:rPr>
        <w:t>Events</w:t>
      </w:r>
      <w:r w:rsidR="00006E3D" w:rsidRPr="00066694">
        <w:rPr>
          <w:rFonts w:ascii="Arial" w:hAnsi="Arial" w:cs="Arial"/>
          <w:b/>
          <w:szCs w:val="22"/>
        </w:rPr>
        <w:br/>
      </w:r>
    </w:p>
    <w:p w14:paraId="6B732264" w14:textId="73535EDD" w:rsidR="00831CF1"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 xml:space="preserve">We held </w:t>
      </w:r>
      <w:r w:rsidR="00C51175" w:rsidRPr="00DE4915">
        <w:rPr>
          <w:rFonts w:ascii="Arial" w:hAnsi="Arial" w:cs="Arial"/>
          <w:szCs w:val="22"/>
        </w:rPr>
        <w:t xml:space="preserve">two </w:t>
      </w:r>
      <w:r w:rsidR="001F4944" w:rsidRPr="00DE4915">
        <w:rPr>
          <w:rFonts w:ascii="Arial" w:hAnsi="Arial" w:cs="Arial"/>
          <w:szCs w:val="22"/>
        </w:rPr>
        <w:t xml:space="preserve">events </w:t>
      </w:r>
      <w:r w:rsidRPr="00DE4915">
        <w:rPr>
          <w:rFonts w:ascii="Arial" w:hAnsi="Arial" w:cs="Arial"/>
          <w:szCs w:val="22"/>
        </w:rPr>
        <w:t xml:space="preserve">related to housing in the last </w:t>
      </w:r>
      <w:r w:rsidR="001F4944" w:rsidRPr="00DE4915">
        <w:rPr>
          <w:rFonts w:ascii="Arial" w:hAnsi="Arial" w:cs="Arial"/>
          <w:szCs w:val="22"/>
        </w:rPr>
        <w:t>six months</w:t>
      </w:r>
      <w:r w:rsidRPr="00DE4915">
        <w:rPr>
          <w:rFonts w:ascii="Arial" w:hAnsi="Arial" w:cs="Arial"/>
          <w:szCs w:val="22"/>
        </w:rPr>
        <w:t xml:space="preserve"> reaching </w:t>
      </w:r>
      <w:r w:rsidR="000E679D" w:rsidRPr="00DE4915">
        <w:rPr>
          <w:rFonts w:ascii="Arial" w:hAnsi="Arial" w:cs="Arial"/>
          <w:szCs w:val="22"/>
        </w:rPr>
        <w:t xml:space="preserve">173 </w:t>
      </w:r>
      <w:r w:rsidRPr="00DE4915">
        <w:rPr>
          <w:rFonts w:ascii="Arial" w:hAnsi="Arial" w:cs="Arial"/>
          <w:szCs w:val="22"/>
        </w:rPr>
        <w:t>people i</w:t>
      </w:r>
      <w:r w:rsidR="006C71C1" w:rsidRPr="00DE4915">
        <w:rPr>
          <w:rFonts w:ascii="Arial" w:hAnsi="Arial" w:cs="Arial"/>
          <w:szCs w:val="22"/>
        </w:rPr>
        <w:t xml:space="preserve">n total: </w:t>
      </w:r>
    </w:p>
    <w:p w14:paraId="114B1430" w14:textId="77777777" w:rsidR="00831CF1" w:rsidRPr="00066694" w:rsidRDefault="00831CF1" w:rsidP="00066694">
      <w:pPr>
        <w:rPr>
          <w:rFonts w:ascii="Arial" w:hAnsi="Arial" w:cs="Arial"/>
          <w:szCs w:val="22"/>
        </w:rPr>
      </w:pPr>
    </w:p>
    <w:p w14:paraId="567A5575" w14:textId="0CC6C90F" w:rsidR="001F4944" w:rsidRDefault="001F4944" w:rsidP="00DE4915">
      <w:pPr>
        <w:pStyle w:val="ListParagraph"/>
        <w:numPr>
          <w:ilvl w:val="1"/>
          <w:numId w:val="74"/>
        </w:numPr>
        <w:ind w:left="1276" w:hanging="562"/>
        <w:rPr>
          <w:rFonts w:ascii="Arial" w:hAnsi="Arial" w:cs="Arial"/>
          <w:szCs w:val="22"/>
        </w:rPr>
      </w:pPr>
      <w:r w:rsidRPr="00066694">
        <w:rPr>
          <w:rFonts w:ascii="Arial" w:hAnsi="Arial" w:cs="Arial"/>
          <w:szCs w:val="22"/>
        </w:rPr>
        <w:t>Homelessness and temporary accommodation - lessons from local government innovations</w:t>
      </w:r>
      <w:r w:rsidR="00DE4915">
        <w:rPr>
          <w:rFonts w:ascii="Arial" w:hAnsi="Arial" w:cs="Arial"/>
          <w:szCs w:val="22"/>
        </w:rPr>
        <w:t>; and</w:t>
      </w:r>
    </w:p>
    <w:p w14:paraId="10213C55" w14:textId="77777777" w:rsidR="00DE4915" w:rsidRPr="00066694" w:rsidRDefault="00DE4915" w:rsidP="00DE4915">
      <w:pPr>
        <w:pStyle w:val="ListParagraph"/>
        <w:ind w:left="1276"/>
        <w:rPr>
          <w:rFonts w:ascii="Arial" w:hAnsi="Arial" w:cs="Arial"/>
          <w:szCs w:val="22"/>
        </w:rPr>
      </w:pPr>
    </w:p>
    <w:p w14:paraId="3BAB3296" w14:textId="411BE9B0" w:rsidR="003E5EC8" w:rsidRPr="00066694" w:rsidRDefault="001F4944" w:rsidP="00DE4915">
      <w:pPr>
        <w:pStyle w:val="ListParagraph"/>
        <w:numPr>
          <w:ilvl w:val="1"/>
          <w:numId w:val="74"/>
        </w:numPr>
        <w:ind w:left="1276" w:hanging="562"/>
        <w:rPr>
          <w:rFonts w:ascii="Arial" w:hAnsi="Arial" w:cs="Arial"/>
          <w:szCs w:val="22"/>
        </w:rPr>
      </w:pPr>
      <w:r w:rsidRPr="00066694">
        <w:rPr>
          <w:rFonts w:ascii="Arial" w:hAnsi="Arial" w:cs="Arial"/>
          <w:szCs w:val="22"/>
        </w:rPr>
        <w:t>Housing, health and an ageing population - innovations in local government</w:t>
      </w:r>
      <w:r w:rsidR="00DE4915">
        <w:rPr>
          <w:rFonts w:ascii="Arial" w:hAnsi="Arial" w:cs="Arial"/>
          <w:szCs w:val="22"/>
        </w:rPr>
        <w:t>.</w:t>
      </w:r>
    </w:p>
    <w:p w14:paraId="073755C1" w14:textId="77777777" w:rsidR="0011336C" w:rsidRPr="00066694" w:rsidRDefault="0011336C" w:rsidP="00066694">
      <w:pPr>
        <w:pStyle w:val="ListParagraph"/>
        <w:rPr>
          <w:rFonts w:ascii="Arial" w:hAnsi="Arial" w:cs="Arial"/>
          <w:szCs w:val="22"/>
        </w:rPr>
      </w:pPr>
    </w:p>
    <w:p w14:paraId="7F42B0F1" w14:textId="78A8954D" w:rsidR="00AE2183" w:rsidRPr="000F50D5" w:rsidRDefault="00AE2183" w:rsidP="00DE4915">
      <w:pPr>
        <w:contextualSpacing/>
        <w:rPr>
          <w:rFonts w:ascii="Arial" w:hAnsi="Arial" w:cs="Arial"/>
          <w:sz w:val="28"/>
          <w:szCs w:val="28"/>
        </w:rPr>
      </w:pPr>
      <w:r w:rsidRPr="000F50D5">
        <w:rPr>
          <w:rFonts w:ascii="Arial" w:hAnsi="Arial" w:cs="Arial"/>
          <w:b/>
          <w:sz w:val="28"/>
          <w:szCs w:val="28"/>
        </w:rPr>
        <w:t>Employment and skills</w:t>
      </w:r>
      <w:r w:rsidRPr="000F50D5">
        <w:rPr>
          <w:rFonts w:ascii="Arial" w:hAnsi="Arial" w:cs="Arial"/>
          <w:b/>
          <w:sz w:val="28"/>
          <w:szCs w:val="28"/>
        </w:rPr>
        <w:br/>
      </w:r>
    </w:p>
    <w:p w14:paraId="5DE7239C" w14:textId="0C2E3DA1" w:rsidR="00AE2183" w:rsidRPr="00DE4915" w:rsidRDefault="006C71C1" w:rsidP="00DE4915">
      <w:pPr>
        <w:pStyle w:val="ListParagraph"/>
        <w:numPr>
          <w:ilvl w:val="0"/>
          <w:numId w:val="74"/>
        </w:numPr>
        <w:contextualSpacing/>
        <w:rPr>
          <w:rFonts w:ascii="Arial" w:hAnsi="Arial" w:cs="Arial"/>
          <w:szCs w:val="22"/>
        </w:rPr>
      </w:pPr>
      <w:r w:rsidRPr="00DE4915">
        <w:rPr>
          <w:rFonts w:ascii="Arial" w:hAnsi="Arial" w:cs="Arial"/>
          <w:szCs w:val="22"/>
        </w:rPr>
        <w:t>We</w:t>
      </w:r>
      <w:r w:rsidR="000516E0" w:rsidRPr="00DE4915">
        <w:rPr>
          <w:rFonts w:ascii="Arial" w:hAnsi="Arial" w:cs="Arial"/>
          <w:szCs w:val="22"/>
        </w:rPr>
        <w:t xml:space="preserve"> </w:t>
      </w:r>
      <w:r w:rsidR="004710CE" w:rsidRPr="00DE4915">
        <w:rPr>
          <w:rFonts w:ascii="Arial" w:hAnsi="Arial" w:cs="Arial"/>
          <w:szCs w:val="22"/>
        </w:rPr>
        <w:t>consulted</w:t>
      </w:r>
      <w:r w:rsidR="00AE2183" w:rsidRPr="00DE4915">
        <w:rPr>
          <w:rFonts w:ascii="Arial" w:hAnsi="Arial" w:cs="Arial"/>
          <w:szCs w:val="22"/>
        </w:rPr>
        <w:t xml:space="preserve"> on a practical plan to integrate and devolve employment and skills services </w:t>
      </w:r>
      <w:r w:rsidR="004710CE" w:rsidRPr="00DE4915">
        <w:rPr>
          <w:rFonts w:ascii="Arial" w:hAnsi="Arial" w:cs="Arial"/>
          <w:szCs w:val="22"/>
        </w:rPr>
        <w:t>to</w:t>
      </w:r>
      <w:r w:rsidR="00AE2183" w:rsidRPr="00DE4915">
        <w:rPr>
          <w:rFonts w:ascii="Arial" w:hAnsi="Arial" w:cs="Arial"/>
          <w:szCs w:val="22"/>
        </w:rPr>
        <w:t xml:space="preserve"> close the widening skills gap, and deliver better outcomes at lower cost by taking into account local circumstances</w:t>
      </w:r>
      <w:r w:rsidR="004710CE" w:rsidRPr="00DE4915">
        <w:rPr>
          <w:rFonts w:ascii="Arial" w:hAnsi="Arial" w:cs="Arial"/>
          <w:szCs w:val="22"/>
        </w:rPr>
        <w:t xml:space="preserve">, </w:t>
      </w:r>
      <w:r w:rsidR="00AE2183" w:rsidRPr="00DE4915">
        <w:rPr>
          <w:rFonts w:ascii="Arial" w:hAnsi="Arial" w:cs="Arial"/>
          <w:szCs w:val="22"/>
        </w:rPr>
        <w:t>Work Local.</w:t>
      </w:r>
      <w:r w:rsidR="000516E0" w:rsidRPr="00DE4915">
        <w:rPr>
          <w:rFonts w:ascii="Arial" w:hAnsi="Arial" w:cs="Arial"/>
          <w:szCs w:val="22"/>
        </w:rPr>
        <w:t xml:space="preserve"> This formed the central part of our campaigning on skills and employment in the last six months.</w:t>
      </w:r>
    </w:p>
    <w:p w14:paraId="074E0406" w14:textId="77777777" w:rsidR="00AE2183" w:rsidRPr="00DE4915" w:rsidRDefault="00AE2183" w:rsidP="00066694">
      <w:pPr>
        <w:rPr>
          <w:rFonts w:ascii="Arial" w:hAnsi="Arial" w:cs="Arial"/>
          <w:szCs w:val="22"/>
        </w:rPr>
      </w:pPr>
    </w:p>
    <w:tbl>
      <w:tblPr>
        <w:tblStyle w:val="TableGrid"/>
        <w:tblW w:w="0" w:type="auto"/>
        <w:tblLook w:val="04A0" w:firstRow="1" w:lastRow="0" w:firstColumn="1" w:lastColumn="0" w:noHBand="0" w:noVBand="1"/>
      </w:tblPr>
      <w:tblGrid>
        <w:gridCol w:w="9016"/>
      </w:tblGrid>
      <w:tr w:rsidR="00AE2183" w:rsidRPr="00DE4915" w14:paraId="1231FBCB" w14:textId="77777777" w:rsidTr="00DE4915">
        <w:trPr>
          <w:trHeight w:val="1986"/>
        </w:trPr>
        <w:tc>
          <w:tcPr>
            <w:tcW w:w="9016" w:type="dxa"/>
            <w:tcBorders>
              <w:top w:val="nil"/>
              <w:left w:val="nil"/>
              <w:bottom w:val="nil"/>
              <w:right w:val="nil"/>
            </w:tcBorders>
          </w:tcPr>
          <w:p w14:paraId="0ACA01C2" w14:textId="1F029D70" w:rsidR="00F251EB" w:rsidRPr="00DE4915" w:rsidRDefault="000516E0" w:rsidP="00DE4915">
            <w:pPr>
              <w:pStyle w:val="ListParagraph"/>
              <w:numPr>
                <w:ilvl w:val="0"/>
                <w:numId w:val="74"/>
              </w:numPr>
              <w:rPr>
                <w:rFonts w:ascii="Arial" w:hAnsi="Arial" w:cs="Arial"/>
                <w:sz w:val="22"/>
                <w:szCs w:val="22"/>
              </w:rPr>
            </w:pPr>
            <w:r w:rsidRPr="00DE4915">
              <w:rPr>
                <w:rFonts w:ascii="Arial" w:hAnsi="Arial" w:cs="Arial"/>
                <w:sz w:val="22"/>
                <w:szCs w:val="22"/>
              </w:rPr>
              <w:t>The LGA’s</w:t>
            </w:r>
            <w:r w:rsidR="00F251EB" w:rsidRPr="00DE4915">
              <w:rPr>
                <w:rFonts w:ascii="Arial" w:hAnsi="Arial" w:cs="Arial"/>
                <w:sz w:val="22"/>
                <w:szCs w:val="22"/>
              </w:rPr>
              <w:t xml:space="preserve"> Work Local was mentioned by Lord </w:t>
            </w:r>
            <w:proofErr w:type="spellStart"/>
            <w:r w:rsidR="00F251EB" w:rsidRPr="00DE4915">
              <w:rPr>
                <w:rFonts w:ascii="Arial" w:hAnsi="Arial" w:cs="Arial"/>
                <w:sz w:val="22"/>
                <w:szCs w:val="22"/>
              </w:rPr>
              <w:t>Tunnicliffe</w:t>
            </w:r>
            <w:proofErr w:type="spellEnd"/>
            <w:r w:rsidR="00F251EB" w:rsidRPr="00DE4915">
              <w:rPr>
                <w:rFonts w:ascii="Arial" w:hAnsi="Arial" w:cs="Arial"/>
                <w:sz w:val="22"/>
                <w:szCs w:val="22"/>
              </w:rPr>
              <w:t xml:space="preserve"> (Lab) and Lord </w:t>
            </w:r>
            <w:proofErr w:type="spellStart"/>
            <w:r w:rsidR="00F251EB" w:rsidRPr="00DE4915">
              <w:rPr>
                <w:rFonts w:ascii="Arial" w:hAnsi="Arial" w:cs="Arial"/>
                <w:sz w:val="22"/>
                <w:szCs w:val="22"/>
              </w:rPr>
              <w:t>Ouseley</w:t>
            </w:r>
            <w:proofErr w:type="spellEnd"/>
            <w:r w:rsidR="00F251EB" w:rsidRPr="00DE4915">
              <w:rPr>
                <w:rFonts w:ascii="Arial" w:hAnsi="Arial" w:cs="Arial"/>
                <w:sz w:val="22"/>
                <w:szCs w:val="22"/>
              </w:rPr>
              <w:t xml:space="preserve"> (Crossbench) and Lord Fox, Lib</w:t>
            </w:r>
            <w:r w:rsidR="0093297B" w:rsidRPr="00DE4915">
              <w:rPr>
                <w:rFonts w:ascii="Arial" w:hAnsi="Arial" w:cs="Arial"/>
                <w:sz w:val="22"/>
                <w:szCs w:val="22"/>
              </w:rPr>
              <w:t>eral</w:t>
            </w:r>
            <w:r w:rsidR="00F251EB" w:rsidRPr="00DE4915">
              <w:rPr>
                <w:rFonts w:ascii="Arial" w:hAnsi="Arial" w:cs="Arial"/>
                <w:sz w:val="22"/>
                <w:szCs w:val="22"/>
              </w:rPr>
              <w:t xml:space="preserve"> Dem</w:t>
            </w:r>
            <w:r w:rsidR="0093297B" w:rsidRPr="00DE4915">
              <w:rPr>
                <w:rFonts w:ascii="Arial" w:hAnsi="Arial" w:cs="Arial"/>
                <w:sz w:val="22"/>
                <w:szCs w:val="22"/>
              </w:rPr>
              <w:t>ocrat</w:t>
            </w:r>
            <w:r w:rsidR="00F251EB" w:rsidRPr="00DE4915">
              <w:rPr>
                <w:rFonts w:ascii="Arial" w:hAnsi="Arial" w:cs="Arial"/>
                <w:sz w:val="22"/>
                <w:szCs w:val="22"/>
              </w:rPr>
              <w:t xml:space="preserve"> spokesperson on the Industrial Strategy, met with us to discuss our position on it. </w:t>
            </w:r>
          </w:p>
          <w:p w14:paraId="113C1313" w14:textId="77777777" w:rsidR="000516E0" w:rsidRPr="00DE4915" w:rsidRDefault="000516E0" w:rsidP="00066694">
            <w:pPr>
              <w:rPr>
                <w:rFonts w:ascii="Arial" w:hAnsi="Arial" w:cs="Arial"/>
                <w:sz w:val="22"/>
                <w:szCs w:val="22"/>
              </w:rPr>
            </w:pPr>
          </w:p>
          <w:p w14:paraId="56FD0051" w14:textId="7F56F221" w:rsidR="00AE2183" w:rsidRPr="00DE4915" w:rsidRDefault="006C71C1" w:rsidP="00DE4915">
            <w:pPr>
              <w:pStyle w:val="ListParagraph"/>
              <w:numPr>
                <w:ilvl w:val="0"/>
                <w:numId w:val="74"/>
              </w:numPr>
              <w:rPr>
                <w:rFonts w:ascii="Arial" w:hAnsi="Arial" w:cs="Arial"/>
                <w:sz w:val="22"/>
                <w:szCs w:val="22"/>
              </w:rPr>
            </w:pPr>
            <w:r w:rsidRPr="00DE4915">
              <w:rPr>
                <w:rFonts w:ascii="Arial" w:hAnsi="Arial" w:cs="Arial"/>
                <w:sz w:val="22"/>
                <w:szCs w:val="22"/>
              </w:rPr>
              <w:t>As a result of our work</w:t>
            </w:r>
            <w:r w:rsidR="000516E0" w:rsidRPr="00DE4915">
              <w:rPr>
                <w:rFonts w:ascii="Arial" w:hAnsi="Arial" w:cs="Arial"/>
                <w:sz w:val="22"/>
                <w:szCs w:val="22"/>
              </w:rPr>
              <w:t>, the</w:t>
            </w:r>
            <w:r w:rsidR="00536641" w:rsidRPr="00DE4915">
              <w:rPr>
                <w:rFonts w:ascii="Arial" w:hAnsi="Arial" w:cs="Arial"/>
                <w:sz w:val="22"/>
                <w:szCs w:val="22"/>
              </w:rPr>
              <w:t xml:space="preserve"> Government recognised the importance of supporting the return of good experienced social workers back into the profession</w:t>
            </w:r>
            <w:r w:rsidR="00B10275" w:rsidRPr="00DE4915">
              <w:rPr>
                <w:rFonts w:ascii="Arial" w:hAnsi="Arial" w:cs="Arial"/>
                <w:sz w:val="22"/>
                <w:szCs w:val="22"/>
              </w:rPr>
              <w:t xml:space="preserve"> and announced funding for us to run a campaign</w:t>
            </w:r>
            <w:r w:rsidR="00536641" w:rsidRPr="00DE4915">
              <w:rPr>
                <w:rFonts w:ascii="Arial" w:hAnsi="Arial" w:cs="Arial"/>
                <w:sz w:val="22"/>
                <w:szCs w:val="22"/>
              </w:rPr>
              <w:t xml:space="preserve"> to build on the success of </w:t>
            </w:r>
            <w:r w:rsidR="00B10275" w:rsidRPr="00DE4915">
              <w:rPr>
                <w:rFonts w:ascii="Arial" w:hAnsi="Arial" w:cs="Arial"/>
                <w:sz w:val="22"/>
                <w:szCs w:val="22"/>
              </w:rPr>
              <w:t>the LGA’s</w:t>
            </w:r>
            <w:r w:rsidR="00536641" w:rsidRPr="00DE4915">
              <w:rPr>
                <w:rFonts w:ascii="Arial" w:hAnsi="Arial" w:cs="Arial"/>
                <w:sz w:val="22"/>
                <w:szCs w:val="22"/>
              </w:rPr>
              <w:t xml:space="preserve"> Come Back to Social Work pilot by offering tailored training and development placement</w:t>
            </w:r>
            <w:r w:rsidR="000516E0" w:rsidRPr="00DE4915">
              <w:rPr>
                <w:rFonts w:ascii="Arial" w:hAnsi="Arial" w:cs="Arial"/>
                <w:sz w:val="22"/>
                <w:szCs w:val="22"/>
              </w:rPr>
              <w:t xml:space="preserve">s to 100 social work returners. </w:t>
            </w:r>
          </w:p>
          <w:p w14:paraId="49D1300B" w14:textId="77777777" w:rsidR="000516E0" w:rsidRPr="00DE4915" w:rsidRDefault="000516E0" w:rsidP="00066694">
            <w:pPr>
              <w:rPr>
                <w:rFonts w:ascii="Arial" w:hAnsi="Arial" w:cs="Arial"/>
                <w:sz w:val="22"/>
                <w:szCs w:val="22"/>
              </w:rPr>
            </w:pPr>
          </w:p>
          <w:p w14:paraId="6C078D89" w14:textId="633F1E16" w:rsidR="00612853" w:rsidRPr="00DE4915" w:rsidRDefault="00AE2183" w:rsidP="00DE4915">
            <w:pPr>
              <w:pStyle w:val="ListParagraph"/>
              <w:numPr>
                <w:ilvl w:val="0"/>
                <w:numId w:val="74"/>
              </w:numPr>
              <w:rPr>
                <w:rFonts w:ascii="Arial" w:hAnsi="Arial" w:cs="Arial"/>
                <w:sz w:val="22"/>
                <w:szCs w:val="22"/>
              </w:rPr>
            </w:pPr>
            <w:r w:rsidRPr="00DE4915">
              <w:rPr>
                <w:rFonts w:ascii="Arial" w:hAnsi="Arial" w:cs="Arial"/>
                <w:sz w:val="22"/>
                <w:szCs w:val="22"/>
              </w:rPr>
              <w:t>We helped support</w:t>
            </w:r>
            <w:r w:rsidR="00D44141" w:rsidRPr="00DE4915">
              <w:rPr>
                <w:rFonts w:ascii="Arial" w:hAnsi="Arial" w:cs="Arial"/>
                <w:sz w:val="22"/>
                <w:szCs w:val="22"/>
              </w:rPr>
              <w:t xml:space="preserve"> </w:t>
            </w:r>
            <w:r w:rsidR="003E5EC8" w:rsidRPr="00DE4915">
              <w:rPr>
                <w:rFonts w:ascii="Arial" w:hAnsi="Arial" w:cs="Arial"/>
                <w:sz w:val="22"/>
                <w:szCs w:val="22"/>
              </w:rPr>
              <w:t>this</w:t>
            </w:r>
            <w:r w:rsidR="00C876EC" w:rsidRPr="00DE4915">
              <w:rPr>
                <w:rFonts w:ascii="Arial" w:hAnsi="Arial" w:cs="Arial"/>
                <w:sz w:val="22"/>
                <w:szCs w:val="22"/>
              </w:rPr>
              <w:t xml:space="preserve"> </w:t>
            </w:r>
            <w:r w:rsidR="00AD2994" w:rsidRPr="00DE4915">
              <w:rPr>
                <w:rFonts w:ascii="Arial" w:hAnsi="Arial" w:cs="Arial"/>
                <w:sz w:val="22"/>
                <w:szCs w:val="22"/>
              </w:rPr>
              <w:t>by</w:t>
            </w:r>
            <w:r w:rsidRPr="00DE4915">
              <w:rPr>
                <w:rFonts w:ascii="Arial" w:hAnsi="Arial" w:cs="Arial"/>
                <w:sz w:val="22"/>
                <w:szCs w:val="22"/>
              </w:rPr>
              <w:t>:</w:t>
            </w:r>
            <w:r w:rsidR="00612853" w:rsidRPr="00DE4915">
              <w:rPr>
                <w:rFonts w:ascii="Arial" w:hAnsi="Arial" w:cs="Arial"/>
                <w:sz w:val="22"/>
                <w:szCs w:val="22"/>
              </w:rPr>
              <w:t xml:space="preserve"> </w:t>
            </w:r>
          </w:p>
          <w:p w14:paraId="23319843" w14:textId="77777777" w:rsidR="003E5EC8" w:rsidRPr="00DE4915" w:rsidRDefault="003E5EC8" w:rsidP="00066694">
            <w:pPr>
              <w:rPr>
                <w:rFonts w:ascii="Arial" w:hAnsi="Arial" w:cs="Arial"/>
                <w:b/>
                <w:sz w:val="22"/>
                <w:szCs w:val="22"/>
              </w:rPr>
            </w:pPr>
          </w:p>
          <w:p w14:paraId="13D9D7F8" w14:textId="69CBF569" w:rsidR="0026492B" w:rsidRDefault="006C203C" w:rsidP="00DE4915">
            <w:pPr>
              <w:pStyle w:val="ListParagraph"/>
              <w:numPr>
                <w:ilvl w:val="1"/>
                <w:numId w:val="74"/>
              </w:numPr>
              <w:ind w:left="1310" w:hanging="596"/>
              <w:rPr>
                <w:rFonts w:ascii="Arial" w:hAnsi="Arial" w:cs="Arial"/>
                <w:sz w:val="22"/>
                <w:szCs w:val="22"/>
              </w:rPr>
            </w:pPr>
            <w:r w:rsidRPr="00DE4915">
              <w:rPr>
                <w:rFonts w:ascii="Arial" w:hAnsi="Arial" w:cs="Arial"/>
                <w:sz w:val="22"/>
                <w:szCs w:val="22"/>
              </w:rPr>
              <w:t>generating 1</w:t>
            </w:r>
            <w:r w:rsidR="00D90AA7" w:rsidRPr="00DE4915">
              <w:rPr>
                <w:rFonts w:ascii="Arial" w:hAnsi="Arial" w:cs="Arial"/>
                <w:sz w:val="22"/>
                <w:szCs w:val="22"/>
              </w:rPr>
              <w:t xml:space="preserve">7 </w:t>
            </w:r>
            <w:r w:rsidRPr="00DE4915">
              <w:rPr>
                <w:rFonts w:ascii="Arial" w:hAnsi="Arial" w:cs="Arial"/>
                <w:sz w:val="22"/>
                <w:szCs w:val="22"/>
              </w:rPr>
              <w:t>proactive media releases resulting in 89 per cent positive media coverag</w:t>
            </w:r>
            <w:r w:rsidR="0026492B" w:rsidRPr="00DE4915">
              <w:rPr>
                <w:rFonts w:ascii="Arial" w:hAnsi="Arial" w:cs="Arial"/>
                <w:sz w:val="22"/>
                <w:szCs w:val="22"/>
              </w:rPr>
              <w:t>e</w:t>
            </w:r>
            <w:r w:rsidR="00DE4915">
              <w:rPr>
                <w:rFonts w:ascii="Arial" w:hAnsi="Arial" w:cs="Arial"/>
                <w:sz w:val="22"/>
                <w:szCs w:val="22"/>
              </w:rPr>
              <w:t>;</w:t>
            </w:r>
          </w:p>
          <w:p w14:paraId="5A222A64" w14:textId="77777777" w:rsidR="00DE4915" w:rsidRPr="00DE4915" w:rsidRDefault="00DE4915" w:rsidP="00DE4915">
            <w:pPr>
              <w:pStyle w:val="ListParagraph"/>
              <w:ind w:left="1310"/>
              <w:rPr>
                <w:rFonts w:ascii="Arial" w:hAnsi="Arial" w:cs="Arial"/>
                <w:sz w:val="22"/>
                <w:szCs w:val="22"/>
              </w:rPr>
            </w:pPr>
          </w:p>
          <w:p w14:paraId="6BC11E29" w14:textId="594EE6A9" w:rsidR="00DE4915" w:rsidRDefault="0026492B" w:rsidP="00DE4915">
            <w:pPr>
              <w:pStyle w:val="ListParagraph"/>
              <w:numPr>
                <w:ilvl w:val="1"/>
                <w:numId w:val="74"/>
              </w:numPr>
              <w:ind w:left="1310" w:hanging="596"/>
              <w:rPr>
                <w:rFonts w:ascii="Arial" w:hAnsi="Arial" w:cs="Arial"/>
                <w:sz w:val="22"/>
                <w:szCs w:val="22"/>
              </w:rPr>
            </w:pPr>
            <w:r w:rsidRPr="00DE4915">
              <w:rPr>
                <w:rFonts w:ascii="Arial" w:hAnsi="Arial" w:cs="Arial"/>
                <w:sz w:val="22"/>
                <w:szCs w:val="22"/>
              </w:rPr>
              <w:t xml:space="preserve">publishing </w:t>
            </w:r>
            <w:r w:rsidR="004F759D" w:rsidRPr="00DE4915">
              <w:rPr>
                <w:rFonts w:ascii="Arial" w:hAnsi="Arial" w:cs="Arial"/>
                <w:sz w:val="22"/>
                <w:szCs w:val="22"/>
              </w:rPr>
              <w:t>2</w:t>
            </w:r>
            <w:r w:rsidR="009E5B88" w:rsidRPr="00DE4915">
              <w:rPr>
                <w:rFonts w:ascii="Arial" w:hAnsi="Arial" w:cs="Arial"/>
                <w:sz w:val="22"/>
                <w:szCs w:val="22"/>
              </w:rPr>
              <w:t xml:space="preserve">2 </w:t>
            </w:r>
            <w:r w:rsidRPr="00DE4915">
              <w:rPr>
                <w:rFonts w:ascii="Arial" w:hAnsi="Arial" w:cs="Arial"/>
                <w:sz w:val="22"/>
                <w:szCs w:val="22"/>
              </w:rPr>
              <w:t>tweets promoting our Work Loca</w:t>
            </w:r>
            <w:r w:rsidR="00C60522" w:rsidRPr="00DE4915">
              <w:rPr>
                <w:rFonts w:ascii="Arial" w:hAnsi="Arial" w:cs="Arial"/>
                <w:sz w:val="22"/>
                <w:szCs w:val="22"/>
              </w:rPr>
              <w:t xml:space="preserve">l publications read by over </w:t>
            </w:r>
            <w:r w:rsidR="004F759D" w:rsidRPr="00DE4915">
              <w:rPr>
                <w:rFonts w:ascii="Arial" w:hAnsi="Arial" w:cs="Arial"/>
                <w:sz w:val="22"/>
                <w:szCs w:val="22"/>
              </w:rPr>
              <w:t>5</w:t>
            </w:r>
            <w:r w:rsidR="009E5B88" w:rsidRPr="00DE4915">
              <w:rPr>
                <w:rFonts w:ascii="Arial" w:hAnsi="Arial" w:cs="Arial"/>
                <w:sz w:val="22"/>
                <w:szCs w:val="22"/>
              </w:rPr>
              <w:t>5</w:t>
            </w:r>
            <w:r w:rsidR="00C60522" w:rsidRPr="00DE4915">
              <w:rPr>
                <w:rFonts w:ascii="Arial" w:hAnsi="Arial" w:cs="Arial"/>
                <w:sz w:val="22"/>
                <w:szCs w:val="22"/>
              </w:rPr>
              <w:t>,</w:t>
            </w:r>
            <w:r w:rsidR="009E5B88" w:rsidRPr="00DE4915">
              <w:rPr>
                <w:rFonts w:ascii="Arial" w:hAnsi="Arial" w:cs="Arial"/>
                <w:sz w:val="22"/>
                <w:szCs w:val="22"/>
              </w:rPr>
              <w:t xml:space="preserve">945 </w:t>
            </w:r>
            <w:r w:rsidRPr="00DE4915">
              <w:rPr>
                <w:rFonts w:ascii="Arial" w:hAnsi="Arial" w:cs="Arial"/>
                <w:sz w:val="22"/>
                <w:szCs w:val="22"/>
              </w:rPr>
              <w:t>people</w:t>
            </w:r>
            <w:r w:rsidR="00DE4915">
              <w:rPr>
                <w:rFonts w:ascii="Arial" w:hAnsi="Arial" w:cs="Arial"/>
                <w:sz w:val="22"/>
                <w:szCs w:val="22"/>
              </w:rPr>
              <w:t>;</w:t>
            </w:r>
          </w:p>
          <w:p w14:paraId="42F3CCC4" w14:textId="77777777" w:rsidR="00DE4915" w:rsidRPr="00DE4915" w:rsidRDefault="00DE4915" w:rsidP="00DE4915">
            <w:pPr>
              <w:rPr>
                <w:rFonts w:ascii="Arial" w:hAnsi="Arial" w:cs="Arial"/>
                <w:szCs w:val="22"/>
              </w:rPr>
            </w:pPr>
          </w:p>
          <w:p w14:paraId="7AFB007C" w14:textId="250A1873" w:rsidR="00AD2994" w:rsidRDefault="00AD2994" w:rsidP="00DE4915">
            <w:pPr>
              <w:pStyle w:val="ListParagraph"/>
              <w:numPr>
                <w:ilvl w:val="1"/>
                <w:numId w:val="74"/>
              </w:numPr>
              <w:ind w:left="1310" w:hanging="596"/>
              <w:rPr>
                <w:rFonts w:ascii="Arial" w:hAnsi="Arial" w:cs="Arial"/>
                <w:sz w:val="22"/>
                <w:szCs w:val="22"/>
              </w:rPr>
            </w:pPr>
            <w:r w:rsidRPr="00DE4915">
              <w:rPr>
                <w:rFonts w:ascii="Arial" w:hAnsi="Arial" w:cs="Arial"/>
                <w:sz w:val="22"/>
                <w:szCs w:val="22"/>
              </w:rPr>
              <w:t>s</w:t>
            </w:r>
            <w:r w:rsidR="00123F9F" w:rsidRPr="00DE4915">
              <w:rPr>
                <w:rFonts w:ascii="Arial" w:hAnsi="Arial" w:cs="Arial"/>
                <w:sz w:val="22"/>
                <w:szCs w:val="22"/>
              </w:rPr>
              <w:t>ecuring positive promotion of our Work Local proposals in the House of Commo</w:t>
            </w:r>
            <w:r w:rsidRPr="00DE4915">
              <w:rPr>
                <w:rFonts w:ascii="Arial" w:hAnsi="Arial" w:cs="Arial"/>
                <w:sz w:val="22"/>
                <w:szCs w:val="22"/>
              </w:rPr>
              <w:t>ns</w:t>
            </w:r>
            <w:r w:rsidR="00DE4915">
              <w:rPr>
                <w:rFonts w:ascii="Arial" w:hAnsi="Arial" w:cs="Arial"/>
                <w:sz w:val="22"/>
                <w:szCs w:val="22"/>
              </w:rPr>
              <w:t>;</w:t>
            </w:r>
          </w:p>
          <w:p w14:paraId="673F78E3" w14:textId="77777777" w:rsidR="00DE4915" w:rsidRPr="00DE4915" w:rsidRDefault="00DE4915" w:rsidP="00DE4915">
            <w:pPr>
              <w:rPr>
                <w:rFonts w:ascii="Arial" w:hAnsi="Arial" w:cs="Arial"/>
                <w:szCs w:val="22"/>
              </w:rPr>
            </w:pPr>
          </w:p>
          <w:p w14:paraId="61C4E577" w14:textId="3C4F1BD1" w:rsidR="00123F9F" w:rsidRDefault="00AD2994" w:rsidP="00DE4915">
            <w:pPr>
              <w:pStyle w:val="ListParagraph"/>
              <w:numPr>
                <w:ilvl w:val="1"/>
                <w:numId w:val="74"/>
              </w:numPr>
              <w:ind w:left="1310" w:hanging="596"/>
              <w:rPr>
                <w:rFonts w:ascii="Arial" w:hAnsi="Arial" w:cs="Arial"/>
                <w:sz w:val="22"/>
                <w:szCs w:val="22"/>
              </w:rPr>
            </w:pPr>
            <w:r w:rsidRPr="00DE4915">
              <w:rPr>
                <w:rFonts w:ascii="Arial" w:hAnsi="Arial" w:cs="Arial"/>
                <w:sz w:val="22"/>
                <w:szCs w:val="22"/>
              </w:rPr>
              <w:lastRenderedPageBreak/>
              <w:t xml:space="preserve">delivering </w:t>
            </w:r>
            <w:r w:rsidR="00612853" w:rsidRPr="00DE4915">
              <w:rPr>
                <w:rFonts w:ascii="Arial" w:hAnsi="Arial" w:cs="Arial"/>
                <w:sz w:val="22"/>
                <w:szCs w:val="22"/>
              </w:rPr>
              <w:t>t</w:t>
            </w:r>
            <w:r w:rsidR="005F298B" w:rsidRPr="00DE4915">
              <w:rPr>
                <w:rFonts w:ascii="Arial" w:hAnsi="Arial" w:cs="Arial"/>
                <w:sz w:val="22"/>
                <w:szCs w:val="22"/>
              </w:rPr>
              <w:t xml:space="preserve">hree </w:t>
            </w:r>
            <w:r w:rsidR="00612853" w:rsidRPr="00DE4915">
              <w:rPr>
                <w:rFonts w:ascii="Arial" w:hAnsi="Arial" w:cs="Arial"/>
                <w:sz w:val="22"/>
                <w:szCs w:val="22"/>
              </w:rPr>
              <w:t xml:space="preserve">events attended by </w:t>
            </w:r>
            <w:r w:rsidR="000E679D" w:rsidRPr="00DE4915">
              <w:rPr>
                <w:rFonts w:ascii="Arial" w:hAnsi="Arial" w:cs="Arial"/>
                <w:sz w:val="22"/>
                <w:szCs w:val="22"/>
              </w:rPr>
              <w:t>215 d</w:t>
            </w:r>
            <w:r w:rsidR="00612853" w:rsidRPr="00DE4915">
              <w:rPr>
                <w:rFonts w:ascii="Arial" w:hAnsi="Arial" w:cs="Arial"/>
                <w:sz w:val="22"/>
                <w:szCs w:val="22"/>
              </w:rPr>
              <w:t>elegates</w:t>
            </w:r>
            <w:r w:rsidR="00DE4915">
              <w:rPr>
                <w:rFonts w:ascii="Arial" w:hAnsi="Arial" w:cs="Arial"/>
                <w:sz w:val="22"/>
                <w:szCs w:val="22"/>
              </w:rPr>
              <w:t>; and</w:t>
            </w:r>
          </w:p>
          <w:p w14:paraId="52427FB9" w14:textId="77777777" w:rsidR="00DE4915" w:rsidRPr="00DE4915" w:rsidRDefault="00DE4915" w:rsidP="00DE4915">
            <w:pPr>
              <w:rPr>
                <w:rFonts w:ascii="Arial" w:hAnsi="Arial" w:cs="Arial"/>
                <w:szCs w:val="22"/>
              </w:rPr>
            </w:pPr>
          </w:p>
          <w:p w14:paraId="0C4CF221" w14:textId="50C9D3B7" w:rsidR="00123F9F" w:rsidRPr="00DE4915" w:rsidRDefault="00AD2994" w:rsidP="00DE4915">
            <w:pPr>
              <w:pStyle w:val="ListParagraph"/>
              <w:numPr>
                <w:ilvl w:val="1"/>
                <w:numId w:val="74"/>
              </w:numPr>
              <w:ind w:left="1310" w:hanging="596"/>
              <w:rPr>
                <w:rFonts w:ascii="Arial" w:hAnsi="Arial" w:cs="Arial"/>
                <w:sz w:val="22"/>
                <w:szCs w:val="22"/>
              </w:rPr>
            </w:pPr>
            <w:r w:rsidRPr="00DE4915">
              <w:rPr>
                <w:rFonts w:ascii="Arial" w:hAnsi="Arial" w:cs="Arial"/>
                <w:sz w:val="22"/>
                <w:szCs w:val="22"/>
              </w:rPr>
              <w:t>h</w:t>
            </w:r>
            <w:r w:rsidR="00123F9F" w:rsidRPr="00DE4915">
              <w:rPr>
                <w:rFonts w:ascii="Arial" w:hAnsi="Arial" w:cs="Arial"/>
                <w:sz w:val="22"/>
                <w:szCs w:val="22"/>
              </w:rPr>
              <w:t>olding debates on our Work Local Proposals at the party conferences, allowing us to test out our ideas and build support for them.</w:t>
            </w:r>
          </w:p>
          <w:p w14:paraId="40FBAD3E" w14:textId="18799B71" w:rsidR="00123F9F" w:rsidRPr="00DE4915" w:rsidRDefault="00123F9F" w:rsidP="00066694">
            <w:pPr>
              <w:rPr>
                <w:rFonts w:ascii="Arial" w:hAnsi="Arial" w:cs="Arial"/>
                <w:sz w:val="22"/>
                <w:szCs w:val="22"/>
              </w:rPr>
            </w:pPr>
          </w:p>
        </w:tc>
      </w:tr>
    </w:tbl>
    <w:p w14:paraId="6E0A7875" w14:textId="6CBA0A21" w:rsidR="00A42C43" w:rsidRPr="00066694" w:rsidRDefault="00A42C43" w:rsidP="00066694">
      <w:pPr>
        <w:rPr>
          <w:rFonts w:ascii="Arial" w:hAnsi="Arial" w:cs="Arial"/>
          <w:b/>
          <w:szCs w:val="22"/>
        </w:rPr>
      </w:pPr>
    </w:p>
    <w:p w14:paraId="54BE7430" w14:textId="77777777" w:rsidR="00AE2183" w:rsidRPr="00066694" w:rsidRDefault="00AE2183" w:rsidP="00066694">
      <w:pPr>
        <w:rPr>
          <w:rFonts w:ascii="Arial" w:hAnsi="Arial" w:cs="Arial"/>
          <w:b/>
          <w:szCs w:val="22"/>
        </w:rPr>
      </w:pPr>
      <w:r w:rsidRPr="00066694">
        <w:rPr>
          <w:rFonts w:ascii="Arial" w:hAnsi="Arial" w:cs="Arial"/>
          <w:b/>
          <w:szCs w:val="22"/>
        </w:rPr>
        <w:t>Media</w:t>
      </w:r>
    </w:p>
    <w:p w14:paraId="297C4229" w14:textId="77777777" w:rsidR="00AE2183" w:rsidRPr="00066694" w:rsidRDefault="00AE2183" w:rsidP="00066694">
      <w:pPr>
        <w:rPr>
          <w:rFonts w:ascii="Arial" w:hAnsi="Arial" w:cs="Arial"/>
          <w:b/>
          <w:szCs w:val="22"/>
        </w:rPr>
      </w:pPr>
    </w:p>
    <w:p w14:paraId="1F02E7E1" w14:textId="693BE657" w:rsidR="00AE2183" w:rsidRPr="00DE4915" w:rsidRDefault="00AD2994" w:rsidP="00DE4915">
      <w:pPr>
        <w:pStyle w:val="ListParagraph"/>
        <w:numPr>
          <w:ilvl w:val="0"/>
          <w:numId w:val="74"/>
        </w:numPr>
        <w:rPr>
          <w:rFonts w:ascii="Arial" w:hAnsi="Arial" w:cs="Arial"/>
          <w:szCs w:val="22"/>
        </w:rPr>
      </w:pPr>
      <w:r w:rsidRPr="00DE4915">
        <w:rPr>
          <w:rFonts w:ascii="Arial" w:hAnsi="Arial" w:cs="Arial"/>
          <w:szCs w:val="22"/>
        </w:rPr>
        <w:t>T</w:t>
      </w:r>
      <w:r w:rsidR="00AE2183" w:rsidRPr="00DE4915">
        <w:rPr>
          <w:rFonts w:ascii="Arial" w:hAnsi="Arial" w:cs="Arial"/>
          <w:szCs w:val="22"/>
        </w:rPr>
        <w:t xml:space="preserve">hroughout this period </w:t>
      </w:r>
      <w:r w:rsidRPr="00DE4915">
        <w:rPr>
          <w:rFonts w:ascii="Arial" w:hAnsi="Arial" w:cs="Arial"/>
          <w:szCs w:val="22"/>
        </w:rPr>
        <w:t xml:space="preserve">we achieved </w:t>
      </w:r>
      <w:r w:rsidR="002C5757" w:rsidRPr="00DE4915">
        <w:rPr>
          <w:rFonts w:ascii="Arial" w:hAnsi="Arial" w:cs="Arial"/>
          <w:szCs w:val="22"/>
        </w:rPr>
        <w:t xml:space="preserve">45 </w:t>
      </w:r>
      <w:r w:rsidR="00AE2183" w:rsidRPr="00DE4915">
        <w:rPr>
          <w:rFonts w:ascii="Arial" w:hAnsi="Arial" w:cs="Arial"/>
          <w:szCs w:val="22"/>
        </w:rPr>
        <w:t>episodes of national coverage. In the last six months our most popular story</w:t>
      </w:r>
      <w:r w:rsidR="00B10275" w:rsidRPr="00DE4915">
        <w:rPr>
          <w:rFonts w:ascii="Arial" w:hAnsi="Arial" w:cs="Arial"/>
          <w:szCs w:val="22"/>
        </w:rPr>
        <w:t xml:space="preserve"> in this policy area</w:t>
      </w:r>
      <w:r w:rsidR="00AE2183" w:rsidRPr="00DE4915">
        <w:rPr>
          <w:rFonts w:ascii="Arial" w:hAnsi="Arial" w:cs="Arial"/>
          <w:szCs w:val="22"/>
        </w:rPr>
        <w:t xml:space="preserve"> was ‘</w:t>
      </w:r>
      <w:r w:rsidR="00EA75EC" w:rsidRPr="00DE4915">
        <w:rPr>
          <w:rFonts w:ascii="Arial" w:hAnsi="Arial" w:cs="Arial"/>
          <w:szCs w:val="22"/>
        </w:rPr>
        <w:t>Local solution to 12 million caught in skills gap by 2024</w:t>
      </w:r>
      <w:r w:rsidR="00AE2183" w:rsidRPr="00DE4915">
        <w:rPr>
          <w:rFonts w:ascii="Arial" w:hAnsi="Arial" w:cs="Arial"/>
          <w:szCs w:val="22"/>
        </w:rPr>
        <w:t>’</w:t>
      </w:r>
      <w:r w:rsidR="00B10275" w:rsidRPr="00DE4915">
        <w:rPr>
          <w:rFonts w:ascii="Arial" w:hAnsi="Arial" w:cs="Arial"/>
          <w:szCs w:val="22"/>
        </w:rPr>
        <w:t xml:space="preserve"> </w:t>
      </w:r>
      <w:r w:rsidR="00AE2183" w:rsidRPr="00DE4915">
        <w:rPr>
          <w:rFonts w:ascii="Arial" w:hAnsi="Arial" w:cs="Arial"/>
          <w:szCs w:val="22"/>
        </w:rPr>
        <w:t xml:space="preserve">generating </w:t>
      </w:r>
      <w:r w:rsidR="00EA75EC" w:rsidRPr="00DE4915">
        <w:rPr>
          <w:rFonts w:ascii="Arial" w:hAnsi="Arial" w:cs="Arial"/>
          <w:szCs w:val="22"/>
        </w:rPr>
        <w:t xml:space="preserve">two </w:t>
      </w:r>
      <w:r w:rsidR="00AE2183" w:rsidRPr="00DE4915">
        <w:rPr>
          <w:rFonts w:ascii="Arial" w:hAnsi="Arial" w:cs="Arial"/>
          <w:szCs w:val="22"/>
        </w:rPr>
        <w:t xml:space="preserve">episodes of national coverage </w:t>
      </w:r>
      <w:r w:rsidR="00EA75EC" w:rsidRPr="00DE4915">
        <w:rPr>
          <w:rFonts w:ascii="Arial" w:hAnsi="Arial" w:cs="Arial"/>
          <w:szCs w:val="22"/>
        </w:rPr>
        <w:t xml:space="preserve">in the </w:t>
      </w:r>
      <w:r w:rsidR="00AE2183" w:rsidRPr="00DE4915">
        <w:rPr>
          <w:rFonts w:ascii="Arial" w:hAnsi="Arial" w:cs="Arial"/>
          <w:szCs w:val="22"/>
        </w:rPr>
        <w:t>Independent Online and</w:t>
      </w:r>
      <w:r w:rsidR="00EA75EC" w:rsidRPr="00DE4915">
        <w:rPr>
          <w:rFonts w:ascii="Arial" w:hAnsi="Arial" w:cs="Arial"/>
          <w:szCs w:val="22"/>
        </w:rPr>
        <w:t xml:space="preserve"> City AM</w:t>
      </w:r>
      <w:r w:rsidR="00AE2183" w:rsidRPr="00DE4915">
        <w:rPr>
          <w:rFonts w:ascii="Arial" w:hAnsi="Arial" w:cs="Arial"/>
          <w:szCs w:val="22"/>
        </w:rPr>
        <w:t>.</w:t>
      </w:r>
    </w:p>
    <w:p w14:paraId="4D865311" w14:textId="77777777" w:rsidR="00AE2183" w:rsidRPr="00066694" w:rsidRDefault="00AE2183" w:rsidP="00066694">
      <w:pPr>
        <w:rPr>
          <w:rFonts w:ascii="Arial" w:hAnsi="Arial" w:cs="Arial"/>
          <w:szCs w:val="22"/>
        </w:rPr>
      </w:pPr>
    </w:p>
    <w:p w14:paraId="6BAD7D1A" w14:textId="77777777" w:rsidR="00AE2183" w:rsidRPr="00066694" w:rsidRDefault="00AE2183" w:rsidP="00066694">
      <w:pPr>
        <w:rPr>
          <w:rFonts w:ascii="Arial" w:hAnsi="Arial" w:cs="Arial"/>
          <w:b/>
          <w:szCs w:val="22"/>
        </w:rPr>
      </w:pPr>
      <w:r w:rsidRPr="00066694">
        <w:rPr>
          <w:rFonts w:ascii="Arial" w:hAnsi="Arial" w:cs="Arial"/>
          <w:b/>
          <w:szCs w:val="22"/>
        </w:rPr>
        <w:t>Campaigns and digital</w:t>
      </w:r>
    </w:p>
    <w:p w14:paraId="79A52FD9" w14:textId="77777777" w:rsidR="00AE2183" w:rsidRPr="00066694" w:rsidRDefault="00AE2183" w:rsidP="00066694">
      <w:pPr>
        <w:rPr>
          <w:rFonts w:ascii="Arial" w:hAnsi="Arial" w:cs="Arial"/>
          <w:szCs w:val="22"/>
        </w:rPr>
      </w:pPr>
    </w:p>
    <w:p w14:paraId="2B299161" w14:textId="500EA6A6" w:rsidR="00AE2183" w:rsidRPr="00DE4915" w:rsidRDefault="00AE2183" w:rsidP="00DE4915">
      <w:pPr>
        <w:pStyle w:val="ListParagraph"/>
        <w:numPr>
          <w:ilvl w:val="0"/>
          <w:numId w:val="74"/>
        </w:numPr>
        <w:rPr>
          <w:rFonts w:ascii="Arial" w:hAnsi="Arial" w:cs="Arial"/>
          <w:szCs w:val="22"/>
        </w:rPr>
      </w:pPr>
      <w:r w:rsidRPr="00DE4915">
        <w:rPr>
          <w:rFonts w:ascii="Arial" w:hAnsi="Arial" w:cs="Arial"/>
          <w:szCs w:val="22"/>
        </w:rPr>
        <w:t xml:space="preserve">Over the past six months we have championed our work </w:t>
      </w:r>
      <w:r w:rsidR="00B10275" w:rsidRPr="00DE4915">
        <w:rPr>
          <w:rFonts w:ascii="Arial" w:hAnsi="Arial" w:cs="Arial"/>
          <w:szCs w:val="22"/>
        </w:rPr>
        <w:t xml:space="preserve">on employment and skills using </w:t>
      </w:r>
      <w:r w:rsidRPr="00DE4915">
        <w:rPr>
          <w:rFonts w:ascii="Arial" w:hAnsi="Arial" w:cs="Arial"/>
          <w:szCs w:val="22"/>
        </w:rPr>
        <w:t xml:space="preserve">digital and online channels, including </w:t>
      </w:r>
      <w:r w:rsidR="00E85723" w:rsidRPr="00DE4915">
        <w:rPr>
          <w:rFonts w:ascii="Arial" w:hAnsi="Arial" w:cs="Arial"/>
          <w:szCs w:val="22"/>
        </w:rPr>
        <w:t xml:space="preserve">our </w:t>
      </w:r>
      <w:r w:rsidRPr="00DE4915">
        <w:rPr>
          <w:rFonts w:ascii="Arial" w:hAnsi="Arial" w:cs="Arial"/>
          <w:szCs w:val="22"/>
        </w:rPr>
        <w:t xml:space="preserve">high profile publication ‘Work Local - Our vision for Employment and </w:t>
      </w:r>
      <w:r w:rsidR="00B10275" w:rsidRPr="00DE4915">
        <w:rPr>
          <w:rFonts w:ascii="Arial" w:hAnsi="Arial" w:cs="Arial"/>
          <w:szCs w:val="22"/>
        </w:rPr>
        <w:t>Skills‘ summary</w:t>
      </w:r>
      <w:r w:rsidR="00AD2994" w:rsidRPr="00DE4915">
        <w:rPr>
          <w:rFonts w:ascii="Arial" w:hAnsi="Arial" w:cs="Arial"/>
          <w:szCs w:val="22"/>
        </w:rPr>
        <w:t xml:space="preserve"> and full </w:t>
      </w:r>
      <w:r w:rsidR="00B10275" w:rsidRPr="00DE4915">
        <w:rPr>
          <w:rFonts w:ascii="Arial" w:hAnsi="Arial" w:cs="Arial"/>
          <w:szCs w:val="22"/>
        </w:rPr>
        <w:t>report</w:t>
      </w:r>
      <w:r w:rsidRPr="00DE4915">
        <w:rPr>
          <w:rFonts w:ascii="Arial" w:hAnsi="Arial" w:cs="Arial"/>
          <w:szCs w:val="22"/>
        </w:rPr>
        <w:t xml:space="preserve">. </w:t>
      </w:r>
      <w:r w:rsidR="00432E24" w:rsidRPr="00DE4915">
        <w:rPr>
          <w:rFonts w:ascii="Arial" w:hAnsi="Arial" w:cs="Arial"/>
          <w:szCs w:val="22"/>
        </w:rPr>
        <w:t xml:space="preserve">Work Local </w:t>
      </w:r>
      <w:r w:rsidRPr="00DE4915">
        <w:rPr>
          <w:rFonts w:ascii="Arial" w:hAnsi="Arial" w:cs="Arial"/>
          <w:szCs w:val="22"/>
        </w:rPr>
        <w:t>publications achieved a total of 1,2</w:t>
      </w:r>
      <w:r w:rsidR="006E74DA" w:rsidRPr="00DE4915">
        <w:rPr>
          <w:rFonts w:ascii="Arial" w:hAnsi="Arial" w:cs="Arial"/>
          <w:szCs w:val="22"/>
        </w:rPr>
        <w:t xml:space="preserve">90 </w:t>
      </w:r>
      <w:r w:rsidRPr="00DE4915">
        <w:rPr>
          <w:rFonts w:ascii="Arial" w:hAnsi="Arial" w:cs="Arial"/>
          <w:szCs w:val="22"/>
        </w:rPr>
        <w:t>downloads</w:t>
      </w:r>
      <w:r w:rsidR="00B10275" w:rsidRPr="00DE4915">
        <w:rPr>
          <w:rFonts w:ascii="Arial" w:hAnsi="Arial" w:cs="Arial"/>
          <w:szCs w:val="22"/>
        </w:rPr>
        <w:t xml:space="preserve">, with an additional </w:t>
      </w:r>
      <w:r w:rsidRPr="00DE4915">
        <w:rPr>
          <w:rFonts w:ascii="Arial" w:hAnsi="Arial" w:cs="Arial"/>
          <w:szCs w:val="22"/>
        </w:rPr>
        <w:t xml:space="preserve">534 printed copies </w:t>
      </w:r>
      <w:r w:rsidR="00AD2994" w:rsidRPr="00DE4915">
        <w:rPr>
          <w:rFonts w:ascii="Arial" w:hAnsi="Arial" w:cs="Arial"/>
          <w:szCs w:val="22"/>
        </w:rPr>
        <w:t xml:space="preserve">distributed </w:t>
      </w:r>
      <w:r w:rsidRPr="00DE4915">
        <w:rPr>
          <w:rFonts w:ascii="Arial" w:hAnsi="Arial" w:cs="Arial"/>
          <w:szCs w:val="22"/>
        </w:rPr>
        <w:t>at LGA Annual Conference 2017</w:t>
      </w:r>
      <w:r w:rsidR="00AD2994" w:rsidRPr="00DE4915">
        <w:rPr>
          <w:rFonts w:ascii="Arial" w:hAnsi="Arial" w:cs="Arial"/>
          <w:szCs w:val="22"/>
        </w:rPr>
        <w:t>.</w:t>
      </w:r>
    </w:p>
    <w:p w14:paraId="74BAF374" w14:textId="77777777" w:rsidR="00AE2183" w:rsidRPr="00066694" w:rsidRDefault="00AE2183" w:rsidP="00066694">
      <w:pPr>
        <w:rPr>
          <w:rFonts w:ascii="Arial" w:hAnsi="Arial" w:cs="Arial"/>
          <w:szCs w:val="22"/>
        </w:rPr>
      </w:pPr>
    </w:p>
    <w:p w14:paraId="431A9257" w14:textId="77777777" w:rsidR="00AE2183" w:rsidRPr="00066694" w:rsidRDefault="00AE2183" w:rsidP="00066694">
      <w:pPr>
        <w:contextualSpacing/>
        <w:rPr>
          <w:rFonts w:ascii="Arial" w:hAnsi="Arial" w:cs="Arial"/>
          <w:b/>
          <w:szCs w:val="22"/>
        </w:rPr>
      </w:pPr>
      <w:r w:rsidRPr="00066694">
        <w:rPr>
          <w:rFonts w:ascii="Arial" w:hAnsi="Arial" w:cs="Arial"/>
          <w:b/>
          <w:szCs w:val="22"/>
        </w:rPr>
        <w:t>Public affairs</w:t>
      </w:r>
    </w:p>
    <w:p w14:paraId="6D6CEE57" w14:textId="77777777" w:rsidR="00AE2183" w:rsidRPr="00066694" w:rsidRDefault="00AE2183" w:rsidP="00066694">
      <w:pPr>
        <w:contextualSpacing/>
        <w:rPr>
          <w:rFonts w:ascii="Arial" w:hAnsi="Arial" w:cs="Arial"/>
          <w:b/>
          <w:szCs w:val="22"/>
        </w:rPr>
      </w:pPr>
    </w:p>
    <w:p w14:paraId="14AB1F5D" w14:textId="018EEFF1" w:rsidR="00B10275" w:rsidRPr="00DE4915" w:rsidRDefault="000E4BAB" w:rsidP="00DE4915">
      <w:pPr>
        <w:pStyle w:val="ListParagraph"/>
        <w:numPr>
          <w:ilvl w:val="0"/>
          <w:numId w:val="74"/>
        </w:numPr>
        <w:contextualSpacing/>
        <w:rPr>
          <w:rFonts w:ascii="Arial" w:hAnsi="Arial" w:cs="Arial"/>
          <w:szCs w:val="22"/>
        </w:rPr>
      </w:pPr>
      <w:r w:rsidRPr="00DE4915">
        <w:rPr>
          <w:rFonts w:ascii="Arial" w:hAnsi="Arial" w:cs="Arial"/>
          <w:szCs w:val="22"/>
        </w:rPr>
        <w:t xml:space="preserve">We </w:t>
      </w:r>
      <w:r w:rsidR="006C71C1" w:rsidRPr="00DE4915">
        <w:rPr>
          <w:rFonts w:ascii="Arial" w:hAnsi="Arial" w:cs="Arial"/>
          <w:szCs w:val="22"/>
        </w:rPr>
        <w:t>briefed</w:t>
      </w:r>
      <w:r w:rsidRPr="00DE4915">
        <w:rPr>
          <w:rFonts w:ascii="Arial" w:hAnsi="Arial" w:cs="Arial"/>
          <w:szCs w:val="22"/>
        </w:rPr>
        <w:t xml:space="preserve"> MPs and Peers on our Work Local proposals for the future of our skills services. A highlight during this period has been briefing for </w:t>
      </w:r>
      <w:r w:rsidR="00AE2183" w:rsidRPr="00DE4915">
        <w:rPr>
          <w:rFonts w:ascii="Arial" w:hAnsi="Arial" w:cs="Arial"/>
          <w:szCs w:val="22"/>
        </w:rPr>
        <w:t>a debate on 16-to-19 education funding</w:t>
      </w:r>
      <w:r w:rsidRPr="00DE4915">
        <w:rPr>
          <w:rFonts w:ascii="Arial" w:hAnsi="Arial" w:cs="Arial"/>
          <w:szCs w:val="22"/>
        </w:rPr>
        <w:t xml:space="preserve"> led</w:t>
      </w:r>
      <w:r w:rsidR="00AE2183" w:rsidRPr="00DE4915">
        <w:rPr>
          <w:rFonts w:ascii="Arial" w:hAnsi="Arial" w:cs="Arial"/>
          <w:szCs w:val="22"/>
        </w:rPr>
        <w:t xml:space="preserve"> Mike Kane MP (Labour, Wythenshawe and Sale East)</w:t>
      </w:r>
      <w:r w:rsidRPr="00DE4915">
        <w:rPr>
          <w:rFonts w:ascii="Arial" w:hAnsi="Arial" w:cs="Arial"/>
          <w:szCs w:val="22"/>
        </w:rPr>
        <w:t>. During this debate he</w:t>
      </w:r>
      <w:r w:rsidR="00AE2183" w:rsidRPr="00DE4915">
        <w:rPr>
          <w:rFonts w:ascii="Arial" w:hAnsi="Arial" w:cs="Arial"/>
          <w:szCs w:val="22"/>
        </w:rPr>
        <w:t xml:space="preserve"> highlighted our Work Local report, citing our estimate that by 2024 there will be a lack of more than four million highly skilled people to meet the demand for jobs.</w:t>
      </w:r>
    </w:p>
    <w:p w14:paraId="188DB184" w14:textId="77777777" w:rsidR="00B10275" w:rsidRPr="00066694" w:rsidRDefault="00B10275" w:rsidP="00066694">
      <w:pPr>
        <w:contextualSpacing/>
        <w:rPr>
          <w:rFonts w:ascii="Arial" w:hAnsi="Arial" w:cs="Arial"/>
          <w:szCs w:val="22"/>
        </w:rPr>
      </w:pPr>
    </w:p>
    <w:p w14:paraId="7B21C16F" w14:textId="514AAB27" w:rsidR="00EC4A83" w:rsidRPr="00DE4915" w:rsidRDefault="000E4BAB" w:rsidP="00DE4915">
      <w:pPr>
        <w:pStyle w:val="ListParagraph"/>
        <w:numPr>
          <w:ilvl w:val="0"/>
          <w:numId w:val="74"/>
        </w:numPr>
        <w:contextualSpacing/>
        <w:rPr>
          <w:rFonts w:ascii="Arial" w:hAnsi="Arial" w:cs="Arial"/>
          <w:szCs w:val="22"/>
        </w:rPr>
      </w:pPr>
      <w:r w:rsidRPr="00DE4915">
        <w:rPr>
          <w:rFonts w:ascii="Arial" w:hAnsi="Arial" w:cs="Arial"/>
          <w:szCs w:val="22"/>
        </w:rPr>
        <w:t xml:space="preserve">At the </w:t>
      </w:r>
      <w:r w:rsidR="003E5EC8" w:rsidRPr="00DE4915">
        <w:rPr>
          <w:rFonts w:ascii="Arial" w:hAnsi="Arial" w:cs="Arial"/>
          <w:szCs w:val="22"/>
        </w:rPr>
        <w:t>A</w:t>
      </w:r>
      <w:r w:rsidRPr="00DE4915">
        <w:rPr>
          <w:rFonts w:ascii="Arial" w:hAnsi="Arial" w:cs="Arial"/>
          <w:szCs w:val="22"/>
        </w:rPr>
        <w:t xml:space="preserve">utumn party conferences we ‘road tested’ our Work Local proposals by holding debates on the future of our skills services. These debates have allowed senior national and local politicians to discuss our proposals with councillors, think tanks and third sector organisations. </w:t>
      </w:r>
      <w:r w:rsidR="00B10275" w:rsidRPr="00DE4915">
        <w:rPr>
          <w:rFonts w:ascii="Arial" w:hAnsi="Arial" w:cs="Arial"/>
          <w:szCs w:val="22"/>
        </w:rPr>
        <w:t xml:space="preserve">The </w:t>
      </w:r>
      <w:r w:rsidR="00123F9F" w:rsidRPr="00DE4915">
        <w:rPr>
          <w:rFonts w:ascii="Arial" w:hAnsi="Arial" w:cs="Arial"/>
          <w:szCs w:val="22"/>
        </w:rPr>
        <w:t xml:space="preserve">marketing material promoting these debates was </w:t>
      </w:r>
      <w:r w:rsidR="00B10275" w:rsidRPr="00DE4915">
        <w:rPr>
          <w:rFonts w:ascii="Arial" w:hAnsi="Arial" w:cs="Arial"/>
          <w:szCs w:val="22"/>
        </w:rPr>
        <w:t>accessed</w:t>
      </w:r>
      <w:r w:rsidR="00123F9F" w:rsidRPr="00DE4915">
        <w:rPr>
          <w:rFonts w:ascii="Arial" w:hAnsi="Arial" w:cs="Arial"/>
          <w:szCs w:val="22"/>
        </w:rPr>
        <w:t xml:space="preserve"> </w:t>
      </w:r>
      <w:r w:rsidR="00057D84" w:rsidRPr="00DE4915">
        <w:rPr>
          <w:rFonts w:ascii="Arial" w:hAnsi="Arial" w:cs="Arial"/>
          <w:szCs w:val="22"/>
        </w:rPr>
        <w:t xml:space="preserve">84 </w:t>
      </w:r>
      <w:r w:rsidR="00123F9F" w:rsidRPr="00DE4915">
        <w:rPr>
          <w:rFonts w:ascii="Arial" w:hAnsi="Arial" w:cs="Arial"/>
          <w:szCs w:val="22"/>
        </w:rPr>
        <w:t xml:space="preserve">times from our website. </w:t>
      </w:r>
    </w:p>
    <w:p w14:paraId="75511DF5" w14:textId="77777777" w:rsidR="00EC4A83" w:rsidRPr="00066694" w:rsidRDefault="00EC4A83" w:rsidP="00066694">
      <w:pPr>
        <w:rPr>
          <w:rFonts w:ascii="Arial" w:hAnsi="Arial" w:cs="Arial"/>
          <w:b/>
          <w:szCs w:val="22"/>
        </w:rPr>
      </w:pPr>
    </w:p>
    <w:p w14:paraId="50EB60AE" w14:textId="3E38370F" w:rsidR="00AE2183" w:rsidRPr="00066694" w:rsidRDefault="00CF2C3D" w:rsidP="00066694">
      <w:pPr>
        <w:rPr>
          <w:rFonts w:ascii="Arial" w:hAnsi="Arial" w:cs="Arial"/>
          <w:b/>
          <w:szCs w:val="22"/>
        </w:rPr>
      </w:pPr>
      <w:r w:rsidRPr="00066694">
        <w:rPr>
          <w:rFonts w:ascii="Arial" w:hAnsi="Arial" w:cs="Arial"/>
          <w:b/>
          <w:szCs w:val="22"/>
        </w:rPr>
        <w:t>Events</w:t>
      </w:r>
    </w:p>
    <w:p w14:paraId="71CF713D" w14:textId="77777777" w:rsidR="00CF2C3D" w:rsidRPr="00066694" w:rsidRDefault="00CF2C3D" w:rsidP="00066694">
      <w:pPr>
        <w:rPr>
          <w:rFonts w:ascii="Arial" w:hAnsi="Arial" w:cs="Arial"/>
          <w:b/>
          <w:szCs w:val="22"/>
        </w:rPr>
      </w:pPr>
    </w:p>
    <w:p w14:paraId="1F1407CE" w14:textId="50955CE1" w:rsidR="00CF2C3D" w:rsidRPr="00DE4915" w:rsidRDefault="00CF2C3D" w:rsidP="00DE4915">
      <w:pPr>
        <w:pStyle w:val="ListParagraph"/>
        <w:numPr>
          <w:ilvl w:val="0"/>
          <w:numId w:val="74"/>
        </w:numPr>
        <w:rPr>
          <w:rFonts w:ascii="Arial" w:hAnsi="Arial" w:cs="Arial"/>
          <w:szCs w:val="22"/>
        </w:rPr>
      </w:pPr>
      <w:r w:rsidRPr="00DE4915">
        <w:rPr>
          <w:rFonts w:ascii="Arial" w:hAnsi="Arial" w:cs="Arial"/>
          <w:szCs w:val="22"/>
        </w:rPr>
        <w:t>We held t</w:t>
      </w:r>
      <w:r w:rsidR="0034347E" w:rsidRPr="00DE4915">
        <w:rPr>
          <w:rFonts w:ascii="Arial" w:hAnsi="Arial" w:cs="Arial"/>
          <w:szCs w:val="22"/>
        </w:rPr>
        <w:t xml:space="preserve">hree </w:t>
      </w:r>
      <w:r w:rsidRPr="00DE4915">
        <w:rPr>
          <w:rFonts w:ascii="Arial" w:hAnsi="Arial" w:cs="Arial"/>
          <w:szCs w:val="22"/>
        </w:rPr>
        <w:t xml:space="preserve">events focused on employment and skills in the last six months, reaching </w:t>
      </w:r>
      <w:r w:rsidR="000E679D" w:rsidRPr="00DE4915">
        <w:rPr>
          <w:rFonts w:ascii="Arial" w:hAnsi="Arial" w:cs="Arial"/>
          <w:szCs w:val="22"/>
        </w:rPr>
        <w:t xml:space="preserve">215 </w:t>
      </w:r>
      <w:r w:rsidRPr="00DE4915">
        <w:rPr>
          <w:rFonts w:ascii="Arial" w:hAnsi="Arial" w:cs="Arial"/>
          <w:szCs w:val="22"/>
        </w:rPr>
        <w:t>people</w:t>
      </w:r>
      <w:r w:rsidR="0011336C" w:rsidRPr="00DE4915">
        <w:rPr>
          <w:rFonts w:ascii="Arial" w:hAnsi="Arial" w:cs="Arial"/>
          <w:szCs w:val="22"/>
        </w:rPr>
        <w:t>:</w:t>
      </w:r>
      <w:r w:rsidRPr="00DE4915">
        <w:rPr>
          <w:rFonts w:ascii="Arial" w:hAnsi="Arial" w:cs="Arial"/>
          <w:szCs w:val="22"/>
        </w:rPr>
        <w:t xml:space="preserve"> </w:t>
      </w:r>
    </w:p>
    <w:p w14:paraId="5B382F54" w14:textId="77777777" w:rsidR="00CF2C3D" w:rsidRPr="00066694" w:rsidRDefault="00CF2C3D" w:rsidP="00066694">
      <w:pPr>
        <w:rPr>
          <w:rFonts w:ascii="Arial" w:hAnsi="Arial" w:cs="Arial"/>
          <w:szCs w:val="22"/>
        </w:rPr>
      </w:pPr>
    </w:p>
    <w:p w14:paraId="7E7A6FDB" w14:textId="085B2A30" w:rsidR="0034347E" w:rsidRDefault="0034347E" w:rsidP="00DE4915">
      <w:pPr>
        <w:pStyle w:val="ListParagraph"/>
        <w:numPr>
          <w:ilvl w:val="1"/>
          <w:numId w:val="74"/>
        </w:numPr>
        <w:contextualSpacing/>
        <w:rPr>
          <w:rFonts w:ascii="Arial" w:hAnsi="Arial" w:cs="Arial"/>
          <w:szCs w:val="22"/>
        </w:rPr>
      </w:pPr>
      <w:r w:rsidRPr="00066694">
        <w:rPr>
          <w:rFonts w:ascii="Arial" w:hAnsi="Arial" w:cs="Arial"/>
          <w:szCs w:val="22"/>
        </w:rPr>
        <w:t>Are you di</w:t>
      </w:r>
      <w:r w:rsidR="00DE4915">
        <w:rPr>
          <w:rFonts w:ascii="Arial" w:hAnsi="Arial" w:cs="Arial"/>
          <w:szCs w:val="22"/>
        </w:rPr>
        <w:t>sability/flexibility confident?;</w:t>
      </w:r>
    </w:p>
    <w:p w14:paraId="4D16B85C" w14:textId="77777777" w:rsidR="00DE4915" w:rsidRPr="00066694" w:rsidRDefault="00DE4915" w:rsidP="00DE4915">
      <w:pPr>
        <w:pStyle w:val="ListParagraph"/>
        <w:ind w:left="1074"/>
        <w:contextualSpacing/>
        <w:rPr>
          <w:rFonts w:ascii="Arial" w:hAnsi="Arial" w:cs="Arial"/>
          <w:szCs w:val="22"/>
        </w:rPr>
      </w:pPr>
    </w:p>
    <w:p w14:paraId="16847ABA" w14:textId="74612008" w:rsidR="005C1023" w:rsidRDefault="00CF2C3D" w:rsidP="00DE4915">
      <w:pPr>
        <w:pStyle w:val="ListParagraph"/>
        <w:numPr>
          <w:ilvl w:val="1"/>
          <w:numId w:val="74"/>
        </w:numPr>
        <w:contextualSpacing/>
        <w:rPr>
          <w:rFonts w:ascii="Arial" w:hAnsi="Arial" w:cs="Arial"/>
          <w:szCs w:val="22"/>
        </w:rPr>
      </w:pPr>
      <w:r w:rsidRPr="00066694">
        <w:rPr>
          <w:rFonts w:ascii="Arial" w:hAnsi="Arial" w:cs="Arial"/>
          <w:szCs w:val="22"/>
        </w:rPr>
        <w:t>Schools' workforce policy and employment law conference</w:t>
      </w:r>
      <w:r w:rsidR="00DE4915">
        <w:rPr>
          <w:rFonts w:ascii="Arial" w:hAnsi="Arial" w:cs="Arial"/>
          <w:szCs w:val="22"/>
        </w:rPr>
        <w:t>; and</w:t>
      </w:r>
      <w:r w:rsidRPr="00066694">
        <w:rPr>
          <w:rFonts w:ascii="Arial" w:hAnsi="Arial" w:cs="Arial"/>
          <w:szCs w:val="22"/>
        </w:rPr>
        <w:t xml:space="preserve"> </w:t>
      </w:r>
    </w:p>
    <w:p w14:paraId="7BAB7929" w14:textId="77777777" w:rsidR="00DE4915" w:rsidRPr="00DE4915" w:rsidRDefault="00DE4915" w:rsidP="00DE4915">
      <w:pPr>
        <w:contextualSpacing/>
        <w:rPr>
          <w:rFonts w:ascii="Arial" w:hAnsi="Arial" w:cs="Arial"/>
          <w:szCs w:val="22"/>
        </w:rPr>
      </w:pPr>
    </w:p>
    <w:p w14:paraId="4677A0C6" w14:textId="433252D5" w:rsidR="005C1023" w:rsidRPr="00066694" w:rsidRDefault="00CF2C3D" w:rsidP="00DE4915">
      <w:pPr>
        <w:pStyle w:val="ListParagraph"/>
        <w:numPr>
          <w:ilvl w:val="1"/>
          <w:numId w:val="74"/>
        </w:numPr>
        <w:contextualSpacing/>
        <w:rPr>
          <w:rFonts w:ascii="Arial" w:hAnsi="Arial" w:cs="Arial"/>
          <w:b/>
          <w:szCs w:val="22"/>
        </w:rPr>
      </w:pPr>
      <w:r w:rsidRPr="00066694">
        <w:rPr>
          <w:rFonts w:ascii="Arial" w:hAnsi="Arial" w:cs="Arial"/>
          <w:szCs w:val="22"/>
        </w:rPr>
        <w:t xml:space="preserve">Schools' workforce policy and employment law conference </w:t>
      </w:r>
    </w:p>
    <w:p w14:paraId="1D690A56" w14:textId="77777777" w:rsidR="0011336C" w:rsidRPr="00066694" w:rsidRDefault="0011336C" w:rsidP="00066694">
      <w:pPr>
        <w:pStyle w:val="ListParagraph"/>
        <w:contextualSpacing/>
        <w:rPr>
          <w:rFonts w:ascii="Arial" w:hAnsi="Arial" w:cs="Arial"/>
          <w:b/>
          <w:szCs w:val="22"/>
        </w:rPr>
      </w:pPr>
    </w:p>
    <w:p w14:paraId="62357231" w14:textId="77777777" w:rsidR="000F50D5" w:rsidRDefault="000F50D5" w:rsidP="00DE4915">
      <w:pPr>
        <w:contextualSpacing/>
        <w:rPr>
          <w:rFonts w:ascii="Arial" w:hAnsi="Arial" w:cs="Arial"/>
          <w:b/>
          <w:sz w:val="28"/>
          <w:szCs w:val="28"/>
        </w:rPr>
      </w:pPr>
    </w:p>
    <w:p w14:paraId="2307F764" w14:textId="3BC2F954" w:rsidR="00831CF1" w:rsidRPr="000F50D5" w:rsidRDefault="00DE4915" w:rsidP="00DE4915">
      <w:pPr>
        <w:contextualSpacing/>
        <w:rPr>
          <w:rFonts w:ascii="Arial" w:hAnsi="Arial" w:cs="Arial"/>
          <w:b/>
          <w:sz w:val="28"/>
          <w:szCs w:val="28"/>
        </w:rPr>
      </w:pPr>
      <w:r w:rsidRPr="000F50D5">
        <w:rPr>
          <w:rFonts w:ascii="Arial" w:hAnsi="Arial" w:cs="Arial"/>
          <w:b/>
          <w:sz w:val="28"/>
          <w:szCs w:val="28"/>
        </w:rPr>
        <w:lastRenderedPageBreak/>
        <w:t>Leaving the European U</w:t>
      </w:r>
      <w:r w:rsidR="00AF56F6" w:rsidRPr="000F50D5">
        <w:rPr>
          <w:rFonts w:ascii="Arial" w:hAnsi="Arial" w:cs="Arial"/>
          <w:b/>
          <w:sz w:val="28"/>
          <w:szCs w:val="28"/>
        </w:rPr>
        <w:t>nion</w:t>
      </w:r>
    </w:p>
    <w:p w14:paraId="7D25216F" w14:textId="77777777" w:rsidR="0011336C" w:rsidRPr="00066694" w:rsidRDefault="0011336C" w:rsidP="00066694">
      <w:pPr>
        <w:pStyle w:val="ListParagraph"/>
        <w:contextualSpacing/>
        <w:rPr>
          <w:rFonts w:ascii="Arial" w:hAnsi="Arial" w:cs="Arial"/>
          <w:b/>
          <w:szCs w:val="22"/>
        </w:rPr>
      </w:pPr>
    </w:p>
    <w:p w14:paraId="4C403E4C" w14:textId="6AFF55A8"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Our key ask is for Government to hand local government a central role in deciding whether to keep, amend or scrap EU laws once they are converted into domestic law. Secondly local areas need £8.4 billion of EU funding replaced after Brexit.</w:t>
      </w:r>
    </w:p>
    <w:p w14:paraId="7DA8D964" w14:textId="77777777" w:rsidR="0011336C" w:rsidRPr="00066694" w:rsidRDefault="0011336C" w:rsidP="00066694">
      <w:pPr>
        <w:rPr>
          <w:rFonts w:ascii="Arial" w:hAnsi="Arial" w:cs="Arial"/>
          <w:szCs w:val="22"/>
        </w:rPr>
      </w:pPr>
    </w:p>
    <w:p w14:paraId="03AA78F8" w14:textId="5329A1DC" w:rsidR="00831CF1"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The LGA's EU Brexit team, media and public affairs teams and Brussels office are working together to understand the Government's preparations and ensure local government plays an important part in the preparations to le</w:t>
      </w:r>
      <w:r w:rsidR="00356214" w:rsidRPr="00DE4915">
        <w:rPr>
          <w:rFonts w:ascii="Arial" w:hAnsi="Arial" w:cs="Arial"/>
          <w:szCs w:val="22"/>
        </w:rPr>
        <w:t xml:space="preserve">ave the EU. </w:t>
      </w:r>
    </w:p>
    <w:p w14:paraId="24ED639F" w14:textId="186C09A0" w:rsidR="00831CF1" w:rsidRPr="00066694" w:rsidRDefault="00831CF1" w:rsidP="00066694">
      <w:pPr>
        <w:rPr>
          <w:rFonts w:ascii="Arial" w:hAnsi="Arial" w:cs="Arial"/>
          <w:szCs w:val="22"/>
        </w:rPr>
      </w:pPr>
    </w:p>
    <w:p w14:paraId="42138308" w14:textId="0E15D0E8" w:rsidR="00831CF1" w:rsidRPr="00066694" w:rsidRDefault="00831CF1" w:rsidP="00066694">
      <w:pPr>
        <w:rPr>
          <w:rFonts w:ascii="Arial" w:hAnsi="Arial" w:cs="Arial"/>
          <w:b/>
          <w:szCs w:val="22"/>
        </w:rPr>
      </w:pPr>
      <w:r w:rsidRPr="00066694">
        <w:rPr>
          <w:rFonts w:ascii="Arial" w:hAnsi="Arial" w:cs="Arial"/>
          <w:b/>
          <w:szCs w:val="22"/>
        </w:rPr>
        <w:t xml:space="preserve">Media                                  </w:t>
      </w:r>
      <w:r w:rsidR="00ED171B" w:rsidRPr="00066694">
        <w:rPr>
          <w:rFonts w:ascii="Arial" w:hAnsi="Arial" w:cs="Arial"/>
          <w:b/>
          <w:szCs w:val="22"/>
        </w:rPr>
        <w:br/>
      </w:r>
    </w:p>
    <w:p w14:paraId="61BDAE79" w14:textId="0DDBDC88" w:rsidR="000214E3" w:rsidRPr="00DE4915" w:rsidRDefault="000214E3" w:rsidP="00DE4915">
      <w:pPr>
        <w:pStyle w:val="ListParagraph"/>
        <w:numPr>
          <w:ilvl w:val="0"/>
          <w:numId w:val="74"/>
        </w:numPr>
        <w:rPr>
          <w:rFonts w:ascii="Arial" w:hAnsi="Arial" w:cs="Arial"/>
          <w:b/>
          <w:szCs w:val="22"/>
        </w:rPr>
      </w:pPr>
      <w:r w:rsidRPr="00DE4915">
        <w:rPr>
          <w:rFonts w:ascii="Arial" w:hAnsi="Arial" w:cs="Arial"/>
          <w:szCs w:val="22"/>
        </w:rPr>
        <w:t xml:space="preserve">We issued </w:t>
      </w:r>
      <w:r w:rsidR="001E25FB" w:rsidRPr="00DE4915">
        <w:rPr>
          <w:rFonts w:ascii="Arial" w:hAnsi="Arial" w:cs="Arial"/>
          <w:szCs w:val="22"/>
        </w:rPr>
        <w:t>t</w:t>
      </w:r>
      <w:r w:rsidR="002C5757" w:rsidRPr="00DE4915">
        <w:rPr>
          <w:rFonts w:ascii="Arial" w:hAnsi="Arial" w:cs="Arial"/>
          <w:szCs w:val="22"/>
        </w:rPr>
        <w:t xml:space="preserve">hree </w:t>
      </w:r>
      <w:r w:rsidRPr="00DE4915">
        <w:rPr>
          <w:rFonts w:ascii="Arial" w:hAnsi="Arial" w:cs="Arial"/>
          <w:szCs w:val="22"/>
        </w:rPr>
        <w:t xml:space="preserve">media releases related to Brexit throughout this period, achieving </w:t>
      </w:r>
      <w:r w:rsidR="002C5757" w:rsidRPr="00DE4915">
        <w:rPr>
          <w:rFonts w:ascii="Arial" w:hAnsi="Arial" w:cs="Arial"/>
          <w:szCs w:val="22"/>
        </w:rPr>
        <w:t xml:space="preserve">12 </w:t>
      </w:r>
      <w:r w:rsidRPr="00DE4915">
        <w:rPr>
          <w:rFonts w:ascii="Arial" w:hAnsi="Arial" w:cs="Arial"/>
          <w:szCs w:val="22"/>
        </w:rPr>
        <w:t>episodes of national coverage. In the last six months, our</w:t>
      </w:r>
      <w:r w:rsidR="00DE4CA8" w:rsidRPr="00DE4915">
        <w:rPr>
          <w:rFonts w:ascii="Arial" w:hAnsi="Arial" w:cs="Arial"/>
          <w:szCs w:val="22"/>
        </w:rPr>
        <w:t xml:space="preserve"> top </w:t>
      </w:r>
      <w:r w:rsidRPr="00DE4915">
        <w:rPr>
          <w:rFonts w:ascii="Arial" w:hAnsi="Arial" w:cs="Arial"/>
          <w:szCs w:val="22"/>
        </w:rPr>
        <w:t>story was ‘Local areas need £8.4 billion of EU funding replaced after Brexit</w:t>
      </w:r>
      <w:r w:rsidRPr="00DE4915">
        <w:rPr>
          <w:rFonts w:ascii="Arial" w:hAnsi="Arial" w:cs="Arial"/>
          <w:szCs w:val="22"/>
          <w:lang w:val="en"/>
        </w:rPr>
        <w:t xml:space="preserve">’ (28 July 2017), which achieved </w:t>
      </w:r>
      <w:r w:rsidR="007A66C5" w:rsidRPr="00DE4915">
        <w:rPr>
          <w:rFonts w:ascii="Arial" w:hAnsi="Arial" w:cs="Arial"/>
          <w:szCs w:val="22"/>
          <w:lang w:val="en"/>
        </w:rPr>
        <w:t xml:space="preserve">eight </w:t>
      </w:r>
      <w:r w:rsidRPr="00DE4915">
        <w:rPr>
          <w:rFonts w:ascii="Arial" w:hAnsi="Arial" w:cs="Arial"/>
          <w:szCs w:val="22"/>
          <w:lang w:val="en"/>
        </w:rPr>
        <w:t>episodes of national coverage including the Financial Times, Times, LGA Vice Chairman Cllr David Simmonds was also interviewed on Sky News and Good Morning Britain about the issue.</w:t>
      </w:r>
      <w:r w:rsidRPr="00DE4915">
        <w:rPr>
          <w:rFonts w:ascii="Arial" w:hAnsi="Arial" w:cs="Arial"/>
          <w:szCs w:val="22"/>
          <w:lang w:val="en"/>
        </w:rPr>
        <w:br/>
      </w:r>
    </w:p>
    <w:p w14:paraId="44DB5277" w14:textId="186D6976" w:rsidR="000214E3" w:rsidRPr="00DE4915" w:rsidRDefault="002C5757" w:rsidP="00DE4915">
      <w:pPr>
        <w:pStyle w:val="ListParagraph"/>
        <w:numPr>
          <w:ilvl w:val="0"/>
          <w:numId w:val="74"/>
        </w:numPr>
        <w:rPr>
          <w:rFonts w:ascii="Arial" w:hAnsi="Arial" w:cs="Arial"/>
          <w:szCs w:val="22"/>
        </w:rPr>
      </w:pPr>
      <w:r w:rsidRPr="00DE4915">
        <w:rPr>
          <w:rFonts w:ascii="Arial" w:hAnsi="Arial" w:cs="Arial"/>
          <w:szCs w:val="22"/>
        </w:rPr>
        <w:t xml:space="preserve">100 </w:t>
      </w:r>
      <w:r w:rsidR="000214E3" w:rsidRPr="00DE4915">
        <w:rPr>
          <w:rFonts w:ascii="Arial" w:hAnsi="Arial" w:cs="Arial"/>
          <w:szCs w:val="22"/>
        </w:rPr>
        <w:t xml:space="preserve">per cent of our coverage was proactive and </w:t>
      </w:r>
      <w:r w:rsidRPr="00DE4915">
        <w:rPr>
          <w:rFonts w:ascii="Arial" w:hAnsi="Arial" w:cs="Arial"/>
          <w:szCs w:val="22"/>
        </w:rPr>
        <w:t xml:space="preserve">100 </w:t>
      </w:r>
      <w:r w:rsidR="000214E3" w:rsidRPr="00DE4915">
        <w:rPr>
          <w:rFonts w:ascii="Arial" w:hAnsi="Arial" w:cs="Arial"/>
          <w:szCs w:val="22"/>
        </w:rPr>
        <w:t>per cent of our coverage was positive.</w:t>
      </w:r>
      <w:r w:rsidR="000214E3" w:rsidRPr="00DE4915">
        <w:rPr>
          <w:rFonts w:ascii="Arial" w:hAnsi="Arial" w:cs="Arial"/>
          <w:szCs w:val="22"/>
        </w:rPr>
        <w:br/>
      </w:r>
    </w:p>
    <w:p w14:paraId="168967C6" w14:textId="262A1ABE" w:rsidR="00831CF1" w:rsidRPr="00066694" w:rsidRDefault="00831CF1" w:rsidP="00066694">
      <w:pPr>
        <w:rPr>
          <w:rFonts w:ascii="Arial" w:hAnsi="Arial" w:cs="Arial"/>
          <w:b/>
          <w:szCs w:val="22"/>
        </w:rPr>
      </w:pPr>
      <w:r w:rsidRPr="00066694">
        <w:rPr>
          <w:rFonts w:ascii="Arial" w:hAnsi="Arial" w:cs="Arial"/>
          <w:b/>
          <w:szCs w:val="22"/>
        </w:rPr>
        <w:t xml:space="preserve">Campaigns and digital </w:t>
      </w:r>
    </w:p>
    <w:p w14:paraId="4002758B" w14:textId="77777777" w:rsidR="00DE4915" w:rsidRDefault="00DE4915" w:rsidP="00066694">
      <w:pPr>
        <w:rPr>
          <w:rFonts w:ascii="Arial" w:hAnsi="Arial" w:cs="Arial"/>
          <w:szCs w:val="22"/>
        </w:rPr>
      </w:pPr>
    </w:p>
    <w:p w14:paraId="751371CA" w14:textId="47DA9E1E" w:rsidR="003E5EC8"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Over the last</w:t>
      </w:r>
      <w:r w:rsidR="00555450" w:rsidRPr="00DE4915">
        <w:rPr>
          <w:rFonts w:ascii="Arial" w:hAnsi="Arial" w:cs="Arial"/>
          <w:szCs w:val="22"/>
        </w:rPr>
        <w:t xml:space="preserve"> six months</w:t>
      </w:r>
      <w:r w:rsidRPr="00DE4915">
        <w:rPr>
          <w:rFonts w:ascii="Arial" w:hAnsi="Arial" w:cs="Arial"/>
          <w:szCs w:val="22"/>
        </w:rPr>
        <w:t>, we have promoted our messages on Brexit</w:t>
      </w:r>
      <w:r w:rsidR="00813D16" w:rsidRPr="00DE4915">
        <w:rPr>
          <w:rFonts w:ascii="Arial" w:hAnsi="Arial" w:cs="Arial"/>
          <w:szCs w:val="22"/>
        </w:rPr>
        <w:t xml:space="preserve"> </w:t>
      </w:r>
      <w:r w:rsidR="0093297B" w:rsidRPr="00DE4915">
        <w:rPr>
          <w:rFonts w:ascii="Arial" w:hAnsi="Arial" w:cs="Arial"/>
          <w:szCs w:val="22"/>
        </w:rPr>
        <w:t>through</w:t>
      </w:r>
      <w:r w:rsidR="00813D16" w:rsidRPr="00DE4915">
        <w:rPr>
          <w:rFonts w:ascii="Arial" w:hAnsi="Arial" w:cs="Arial"/>
          <w:szCs w:val="22"/>
        </w:rPr>
        <w:t xml:space="preserve"> the website, social media channels and in our </w:t>
      </w:r>
      <w:proofErr w:type="spellStart"/>
      <w:r w:rsidR="00813D16" w:rsidRPr="00DE4915">
        <w:rPr>
          <w:rFonts w:ascii="Arial" w:hAnsi="Arial" w:cs="Arial"/>
          <w:szCs w:val="22"/>
        </w:rPr>
        <w:t>ebull</w:t>
      </w:r>
      <w:r w:rsidR="003E5EC8" w:rsidRPr="00DE4915">
        <w:rPr>
          <w:rFonts w:ascii="Arial" w:hAnsi="Arial" w:cs="Arial"/>
          <w:szCs w:val="22"/>
        </w:rPr>
        <w:t>e</w:t>
      </w:r>
      <w:r w:rsidR="00813D16" w:rsidRPr="00DE4915">
        <w:rPr>
          <w:rFonts w:ascii="Arial" w:hAnsi="Arial" w:cs="Arial"/>
          <w:szCs w:val="22"/>
        </w:rPr>
        <w:t>tins</w:t>
      </w:r>
      <w:proofErr w:type="spellEnd"/>
      <w:r w:rsidR="00813D16" w:rsidRPr="00DE4915">
        <w:rPr>
          <w:rFonts w:ascii="Arial" w:hAnsi="Arial" w:cs="Arial"/>
          <w:szCs w:val="22"/>
        </w:rPr>
        <w:t xml:space="preserve">. </w:t>
      </w:r>
    </w:p>
    <w:p w14:paraId="77C50489" w14:textId="77777777" w:rsidR="003E5EC8" w:rsidRPr="00066694" w:rsidRDefault="003E5EC8" w:rsidP="00066694">
      <w:pPr>
        <w:rPr>
          <w:rFonts w:ascii="Arial" w:hAnsi="Arial" w:cs="Arial"/>
          <w:szCs w:val="22"/>
        </w:rPr>
      </w:pPr>
    </w:p>
    <w:p w14:paraId="305ECC9E" w14:textId="5998C514" w:rsidR="00831CF1" w:rsidRPr="00DE4915" w:rsidRDefault="00813D16" w:rsidP="00DE4915">
      <w:pPr>
        <w:pStyle w:val="ListParagraph"/>
        <w:numPr>
          <w:ilvl w:val="0"/>
          <w:numId w:val="74"/>
        </w:numPr>
        <w:rPr>
          <w:rFonts w:ascii="Arial" w:hAnsi="Arial" w:cs="Arial"/>
          <w:szCs w:val="22"/>
        </w:rPr>
      </w:pPr>
      <w:r w:rsidRPr="00DE4915">
        <w:rPr>
          <w:rFonts w:ascii="Arial" w:hAnsi="Arial" w:cs="Arial"/>
          <w:szCs w:val="22"/>
        </w:rPr>
        <w:t xml:space="preserve">Key outputs: </w:t>
      </w:r>
      <w:r w:rsidR="00C04E5A" w:rsidRPr="00DE4915">
        <w:rPr>
          <w:rFonts w:ascii="Arial" w:hAnsi="Arial" w:cs="Arial"/>
          <w:szCs w:val="22"/>
        </w:rPr>
        <w:br/>
      </w:r>
    </w:p>
    <w:p w14:paraId="0C65744F" w14:textId="2A2EFD61" w:rsidR="00831CF1" w:rsidRDefault="000B0AFB"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 xml:space="preserve">1,022 </w:t>
      </w:r>
      <w:r w:rsidR="00831CF1" w:rsidRPr="00066694">
        <w:rPr>
          <w:rFonts w:ascii="Arial" w:hAnsi="Arial" w:cs="Arial"/>
          <w:szCs w:val="22"/>
        </w:rPr>
        <w:t xml:space="preserve">visits to the </w:t>
      </w:r>
      <w:r w:rsidR="005F4450" w:rsidRPr="00066694">
        <w:rPr>
          <w:rFonts w:ascii="Arial" w:hAnsi="Arial" w:cs="Arial"/>
          <w:szCs w:val="22"/>
        </w:rPr>
        <w:t xml:space="preserve">Brexit </w:t>
      </w:r>
      <w:r w:rsidR="00831CF1" w:rsidRPr="00066694">
        <w:rPr>
          <w:rFonts w:ascii="Arial" w:hAnsi="Arial" w:cs="Arial"/>
          <w:szCs w:val="22"/>
        </w:rPr>
        <w:t>web</w:t>
      </w:r>
      <w:r w:rsidR="00922D0D" w:rsidRPr="00066694">
        <w:rPr>
          <w:rFonts w:ascii="Arial" w:hAnsi="Arial" w:cs="Arial"/>
          <w:szCs w:val="22"/>
        </w:rPr>
        <w:t xml:space="preserve">site </w:t>
      </w:r>
      <w:r w:rsidR="005F4450" w:rsidRPr="00066694">
        <w:rPr>
          <w:rFonts w:ascii="Arial" w:hAnsi="Arial" w:cs="Arial"/>
          <w:szCs w:val="22"/>
        </w:rPr>
        <w:t xml:space="preserve">pages </w:t>
      </w:r>
      <w:r w:rsidR="00831CF1" w:rsidRPr="00066694">
        <w:rPr>
          <w:rFonts w:ascii="Arial" w:hAnsi="Arial" w:cs="Arial"/>
          <w:szCs w:val="22"/>
        </w:rPr>
        <w:t>(</w:t>
      </w:r>
      <w:r w:rsidR="00526F88" w:rsidRPr="00066694">
        <w:rPr>
          <w:rFonts w:ascii="Arial" w:hAnsi="Arial" w:cs="Arial"/>
          <w:szCs w:val="22"/>
        </w:rPr>
        <w:t>1</w:t>
      </w:r>
      <w:r w:rsidR="00831CF1" w:rsidRPr="00066694">
        <w:rPr>
          <w:rFonts w:ascii="Arial" w:hAnsi="Arial" w:cs="Arial"/>
          <w:szCs w:val="22"/>
        </w:rPr>
        <w:t>,</w:t>
      </w:r>
      <w:r w:rsidRPr="00066694">
        <w:rPr>
          <w:rFonts w:ascii="Arial" w:hAnsi="Arial" w:cs="Arial"/>
          <w:szCs w:val="22"/>
        </w:rPr>
        <w:t xml:space="preserve">420 </w:t>
      </w:r>
      <w:r w:rsidR="00831CF1" w:rsidRPr="00066694">
        <w:rPr>
          <w:rFonts w:ascii="Arial" w:hAnsi="Arial" w:cs="Arial"/>
          <w:szCs w:val="22"/>
        </w:rPr>
        <w:t>total page views)</w:t>
      </w:r>
      <w:r w:rsidR="00DE4915">
        <w:rPr>
          <w:rFonts w:ascii="Arial" w:hAnsi="Arial" w:cs="Arial"/>
          <w:szCs w:val="22"/>
        </w:rPr>
        <w:t>; and</w:t>
      </w:r>
    </w:p>
    <w:p w14:paraId="376A99B1" w14:textId="77777777" w:rsidR="000F50D5" w:rsidRPr="00066694" w:rsidRDefault="000F50D5" w:rsidP="000F50D5">
      <w:pPr>
        <w:pStyle w:val="ListParagraph"/>
        <w:ind w:left="1276"/>
        <w:contextualSpacing/>
        <w:rPr>
          <w:rFonts w:ascii="Arial" w:hAnsi="Arial" w:cs="Arial"/>
          <w:szCs w:val="22"/>
        </w:rPr>
      </w:pPr>
    </w:p>
    <w:p w14:paraId="4ACAD3C0" w14:textId="1F0D2E14" w:rsidR="00914425" w:rsidRPr="00066694" w:rsidRDefault="00914425" w:rsidP="00DE4915">
      <w:pPr>
        <w:pStyle w:val="ListParagraph"/>
        <w:numPr>
          <w:ilvl w:val="1"/>
          <w:numId w:val="74"/>
        </w:numPr>
        <w:ind w:left="1276" w:hanging="562"/>
        <w:contextualSpacing/>
        <w:rPr>
          <w:rFonts w:ascii="Arial" w:hAnsi="Arial" w:cs="Arial"/>
          <w:b/>
          <w:szCs w:val="22"/>
        </w:rPr>
      </w:pPr>
      <w:r w:rsidRPr="00066694">
        <w:rPr>
          <w:rFonts w:ascii="Arial" w:hAnsi="Arial" w:cs="Arial"/>
          <w:szCs w:val="22"/>
        </w:rPr>
        <w:t xml:space="preserve">a discussion document ‘Beyond Brexit: Future of funding currently sourced from the EU - July 2017’ downloaded </w:t>
      </w:r>
      <w:r w:rsidR="006745A3" w:rsidRPr="00066694">
        <w:rPr>
          <w:rFonts w:ascii="Arial" w:hAnsi="Arial" w:cs="Arial"/>
          <w:szCs w:val="22"/>
        </w:rPr>
        <w:t xml:space="preserve">503 </w:t>
      </w:r>
      <w:r w:rsidRPr="00066694">
        <w:rPr>
          <w:rFonts w:ascii="Arial" w:hAnsi="Arial" w:cs="Arial"/>
          <w:szCs w:val="22"/>
        </w:rPr>
        <w:t xml:space="preserve">times and </w:t>
      </w:r>
      <w:r w:rsidR="002B4249" w:rsidRPr="00066694">
        <w:rPr>
          <w:rFonts w:ascii="Arial" w:hAnsi="Arial" w:cs="Arial"/>
          <w:szCs w:val="22"/>
        </w:rPr>
        <w:t>1,</w:t>
      </w:r>
      <w:r w:rsidR="006745A3" w:rsidRPr="00066694">
        <w:rPr>
          <w:rFonts w:ascii="Arial" w:hAnsi="Arial" w:cs="Arial"/>
          <w:szCs w:val="22"/>
        </w:rPr>
        <w:t xml:space="preserve">115 </w:t>
      </w:r>
      <w:r w:rsidRPr="00066694">
        <w:rPr>
          <w:rFonts w:ascii="Arial" w:hAnsi="Arial" w:cs="Arial"/>
          <w:szCs w:val="22"/>
        </w:rPr>
        <w:t>summary page views</w:t>
      </w:r>
      <w:r w:rsidR="0034347E" w:rsidRPr="00066694">
        <w:rPr>
          <w:rFonts w:ascii="Arial" w:hAnsi="Arial" w:cs="Arial"/>
          <w:szCs w:val="22"/>
        </w:rPr>
        <w:t>.</w:t>
      </w:r>
      <w:r w:rsidRPr="00066694">
        <w:rPr>
          <w:rFonts w:ascii="Arial" w:hAnsi="Arial" w:cs="Arial"/>
          <w:szCs w:val="22"/>
        </w:rPr>
        <w:br/>
      </w:r>
    </w:p>
    <w:p w14:paraId="50B2FA33" w14:textId="77777777" w:rsidR="004F7165" w:rsidRPr="00066694" w:rsidRDefault="00831CF1" w:rsidP="00066694">
      <w:pPr>
        <w:rPr>
          <w:rFonts w:ascii="Arial" w:hAnsi="Arial" w:cs="Arial"/>
          <w:b/>
          <w:szCs w:val="22"/>
        </w:rPr>
      </w:pPr>
      <w:r w:rsidRPr="00066694">
        <w:rPr>
          <w:rFonts w:ascii="Arial" w:hAnsi="Arial" w:cs="Arial"/>
          <w:b/>
          <w:szCs w:val="22"/>
        </w:rPr>
        <w:t>Public affairs</w:t>
      </w:r>
    </w:p>
    <w:p w14:paraId="35FCFCBD" w14:textId="77777777" w:rsidR="00DE4915" w:rsidRDefault="00DE4915" w:rsidP="00066694">
      <w:pPr>
        <w:rPr>
          <w:rFonts w:ascii="Arial" w:hAnsi="Arial" w:cs="Arial"/>
          <w:b/>
          <w:szCs w:val="22"/>
        </w:rPr>
      </w:pPr>
    </w:p>
    <w:p w14:paraId="4BFD81B2" w14:textId="2F27B2AC" w:rsidR="009A07C5" w:rsidRPr="00DE4915" w:rsidRDefault="009A07C5" w:rsidP="00DE4915">
      <w:pPr>
        <w:pStyle w:val="ListParagraph"/>
        <w:numPr>
          <w:ilvl w:val="0"/>
          <w:numId w:val="74"/>
        </w:numPr>
        <w:rPr>
          <w:rFonts w:ascii="Arial" w:hAnsi="Arial" w:cs="Arial"/>
          <w:szCs w:val="22"/>
        </w:rPr>
      </w:pPr>
      <w:r w:rsidRPr="00DE4915">
        <w:rPr>
          <w:rFonts w:ascii="Arial" w:hAnsi="Arial" w:cs="Arial"/>
          <w:szCs w:val="22"/>
        </w:rPr>
        <w:t>Since the return of Parliament and the announcement of the EU (Withdrawal) Bill, we have been working closely with</w:t>
      </w:r>
      <w:r w:rsidR="00057D84" w:rsidRPr="00DE4915">
        <w:rPr>
          <w:rFonts w:ascii="Arial" w:hAnsi="Arial" w:cs="Arial"/>
          <w:szCs w:val="22"/>
        </w:rPr>
        <w:t xml:space="preserve"> </w:t>
      </w:r>
      <w:r w:rsidRPr="00DE4915">
        <w:rPr>
          <w:rFonts w:ascii="Arial" w:hAnsi="Arial" w:cs="Arial"/>
          <w:szCs w:val="22"/>
        </w:rPr>
        <w:t xml:space="preserve">Ministers, government officials, the four local government associations and parliamentarians to promote our </w:t>
      </w:r>
      <w:r w:rsidR="009A5F95" w:rsidRPr="00DE4915">
        <w:rPr>
          <w:rFonts w:ascii="Arial" w:hAnsi="Arial" w:cs="Arial"/>
          <w:szCs w:val="22"/>
        </w:rPr>
        <w:t>arguments</w:t>
      </w:r>
      <w:r w:rsidRPr="00DE4915">
        <w:rPr>
          <w:rFonts w:ascii="Arial" w:hAnsi="Arial" w:cs="Arial"/>
          <w:szCs w:val="22"/>
        </w:rPr>
        <w:t xml:space="preserve"> on Brexit.  This includes briefing for the Second Reading of the EU (Withdrawal) Bill and briefing for a range of other debates that were opportunities to push our lines on Brexit and devolution. These briefings were downloaded </w:t>
      </w:r>
      <w:r w:rsidR="000775BF" w:rsidRPr="00DE4915">
        <w:rPr>
          <w:rFonts w:ascii="Arial" w:hAnsi="Arial" w:cs="Arial"/>
          <w:szCs w:val="22"/>
        </w:rPr>
        <w:t xml:space="preserve">308 </w:t>
      </w:r>
      <w:r w:rsidRPr="00DE4915">
        <w:rPr>
          <w:rFonts w:ascii="Arial" w:hAnsi="Arial" w:cs="Arial"/>
          <w:szCs w:val="22"/>
        </w:rPr>
        <w:t>times</w:t>
      </w:r>
      <w:r w:rsidR="000775BF" w:rsidRPr="00DE4915">
        <w:rPr>
          <w:rFonts w:ascii="Arial" w:hAnsi="Arial" w:cs="Arial"/>
          <w:szCs w:val="22"/>
        </w:rPr>
        <w:t xml:space="preserve"> and received 623 summary page views</w:t>
      </w:r>
      <w:r w:rsidRPr="00DE4915">
        <w:rPr>
          <w:rFonts w:ascii="Arial" w:hAnsi="Arial" w:cs="Arial"/>
          <w:szCs w:val="22"/>
        </w:rPr>
        <w:t xml:space="preserve">. </w:t>
      </w:r>
    </w:p>
    <w:p w14:paraId="74A6781B" w14:textId="77777777" w:rsidR="009A07C5" w:rsidRPr="00066694" w:rsidRDefault="009A07C5" w:rsidP="00066694">
      <w:pPr>
        <w:rPr>
          <w:rFonts w:ascii="Arial" w:hAnsi="Arial" w:cs="Arial"/>
          <w:szCs w:val="22"/>
        </w:rPr>
      </w:pPr>
    </w:p>
    <w:p w14:paraId="0DBB98C9" w14:textId="77777777" w:rsidR="00DE4915" w:rsidRDefault="009A07C5" w:rsidP="00066694">
      <w:pPr>
        <w:pStyle w:val="ListParagraph"/>
        <w:numPr>
          <w:ilvl w:val="0"/>
          <w:numId w:val="74"/>
        </w:numPr>
        <w:rPr>
          <w:rFonts w:ascii="Arial" w:hAnsi="Arial" w:cs="Arial"/>
          <w:szCs w:val="22"/>
        </w:rPr>
      </w:pPr>
      <w:r w:rsidRPr="00DE4915">
        <w:rPr>
          <w:rFonts w:ascii="Arial" w:hAnsi="Arial" w:cs="Arial"/>
          <w:szCs w:val="22"/>
        </w:rPr>
        <w:t>Our briefing</w:t>
      </w:r>
      <w:r w:rsidR="003E5EC8" w:rsidRPr="00DE4915">
        <w:rPr>
          <w:rFonts w:ascii="Arial" w:hAnsi="Arial" w:cs="Arial"/>
          <w:szCs w:val="22"/>
        </w:rPr>
        <w:t>s</w:t>
      </w:r>
      <w:r w:rsidRPr="00DE4915">
        <w:rPr>
          <w:rFonts w:ascii="Arial" w:hAnsi="Arial" w:cs="Arial"/>
          <w:szCs w:val="22"/>
        </w:rPr>
        <w:t xml:space="preserve"> highlighted the need to maintain local government’s formal advisory role in law-making in matters currently covered by the EU which will be transferred to the UK. We also outlined why withdrawal from the EU matters to local government, highlighting issues around workforce, funding and procurement.</w:t>
      </w:r>
    </w:p>
    <w:p w14:paraId="072DFB5A" w14:textId="77777777" w:rsidR="00DE4915" w:rsidRPr="00DE4915" w:rsidRDefault="00DE4915" w:rsidP="00DE4915">
      <w:pPr>
        <w:pStyle w:val="ListParagraph"/>
        <w:rPr>
          <w:rFonts w:ascii="Arial" w:hAnsi="Arial" w:cs="Arial"/>
          <w:szCs w:val="22"/>
        </w:rPr>
      </w:pPr>
    </w:p>
    <w:p w14:paraId="002B19A8" w14:textId="70E11D4D" w:rsidR="009705BC" w:rsidRPr="00DE4915" w:rsidRDefault="009705BC" w:rsidP="00066694">
      <w:pPr>
        <w:pStyle w:val="ListParagraph"/>
        <w:numPr>
          <w:ilvl w:val="0"/>
          <w:numId w:val="74"/>
        </w:numPr>
        <w:rPr>
          <w:rFonts w:ascii="Arial" w:hAnsi="Arial" w:cs="Arial"/>
          <w:szCs w:val="22"/>
        </w:rPr>
      </w:pPr>
      <w:r w:rsidRPr="00DE4915">
        <w:rPr>
          <w:rFonts w:ascii="Arial" w:hAnsi="Arial" w:cs="Arial"/>
          <w:szCs w:val="22"/>
        </w:rPr>
        <w:lastRenderedPageBreak/>
        <w:t xml:space="preserve">We </w:t>
      </w:r>
      <w:r w:rsidR="009A07C5" w:rsidRPr="00DE4915">
        <w:rPr>
          <w:rFonts w:ascii="Arial" w:hAnsi="Arial" w:cs="Arial"/>
          <w:szCs w:val="22"/>
        </w:rPr>
        <w:t>also helped explain some of the key Brexit and devolution commitments in our publication:</w:t>
      </w:r>
      <w:r w:rsidR="00A42C43" w:rsidRPr="00DE4915">
        <w:rPr>
          <w:rFonts w:ascii="Arial" w:hAnsi="Arial" w:cs="Arial"/>
          <w:szCs w:val="22"/>
        </w:rPr>
        <w:t xml:space="preserve"> </w:t>
      </w:r>
      <w:r w:rsidRPr="00DE4915">
        <w:rPr>
          <w:rFonts w:ascii="Arial" w:hAnsi="Arial" w:cs="Arial"/>
          <w:szCs w:val="22"/>
        </w:rPr>
        <w:t>‘What the manifestos say 2017 - Brexit, devolution and constitutional reform</w:t>
      </w:r>
      <w:r w:rsidR="009A07C5" w:rsidRPr="00DE4915">
        <w:rPr>
          <w:rFonts w:ascii="Arial" w:hAnsi="Arial" w:cs="Arial"/>
          <w:szCs w:val="22"/>
        </w:rPr>
        <w:t>.</w:t>
      </w:r>
      <w:r w:rsidRPr="00DE4915">
        <w:rPr>
          <w:rFonts w:ascii="Arial" w:hAnsi="Arial" w:cs="Arial"/>
          <w:szCs w:val="22"/>
        </w:rPr>
        <w:t>’</w:t>
      </w:r>
      <w:r w:rsidR="009A07C5" w:rsidRPr="00DE4915">
        <w:rPr>
          <w:rFonts w:ascii="Arial" w:hAnsi="Arial" w:cs="Arial"/>
          <w:szCs w:val="22"/>
        </w:rPr>
        <w:t xml:space="preserve"> This</w:t>
      </w:r>
      <w:r w:rsidR="00147B37" w:rsidRPr="00DE4915">
        <w:rPr>
          <w:rFonts w:ascii="Arial" w:hAnsi="Arial" w:cs="Arial"/>
          <w:szCs w:val="22"/>
        </w:rPr>
        <w:t xml:space="preserve"> </w:t>
      </w:r>
      <w:r w:rsidRPr="00DE4915">
        <w:rPr>
          <w:rFonts w:ascii="Arial" w:hAnsi="Arial" w:cs="Arial"/>
          <w:szCs w:val="22"/>
        </w:rPr>
        <w:t>achieved 544 downloads.</w:t>
      </w:r>
    </w:p>
    <w:p w14:paraId="1D579FA3" w14:textId="77777777" w:rsidR="00831CF1" w:rsidRPr="00066694" w:rsidRDefault="00831CF1" w:rsidP="00066694">
      <w:pPr>
        <w:rPr>
          <w:rFonts w:ascii="Arial" w:hAnsi="Arial" w:cs="Arial"/>
          <w:szCs w:val="22"/>
        </w:rPr>
      </w:pPr>
    </w:p>
    <w:p w14:paraId="4593FE24" w14:textId="0C890110" w:rsidR="00831CF1" w:rsidRPr="000F50D5" w:rsidRDefault="00831CF1" w:rsidP="00DE4915">
      <w:pPr>
        <w:contextualSpacing/>
        <w:rPr>
          <w:rFonts w:ascii="Arial" w:hAnsi="Arial" w:cs="Arial"/>
          <w:b/>
          <w:sz w:val="28"/>
          <w:szCs w:val="28"/>
        </w:rPr>
      </w:pPr>
      <w:r w:rsidRPr="000F50D5">
        <w:rPr>
          <w:rFonts w:ascii="Arial" w:hAnsi="Arial" w:cs="Arial"/>
          <w:b/>
          <w:sz w:val="28"/>
          <w:szCs w:val="28"/>
        </w:rPr>
        <w:t xml:space="preserve">Children’s </w:t>
      </w:r>
      <w:r w:rsidR="00BC2E4E" w:rsidRPr="000F50D5">
        <w:rPr>
          <w:rFonts w:ascii="Arial" w:hAnsi="Arial" w:cs="Arial"/>
          <w:b/>
          <w:sz w:val="28"/>
          <w:szCs w:val="28"/>
        </w:rPr>
        <w:t>social care</w:t>
      </w:r>
    </w:p>
    <w:p w14:paraId="31D8A65B" w14:textId="77777777" w:rsidR="00813D16" w:rsidRPr="00066694" w:rsidRDefault="00813D16" w:rsidP="00066694">
      <w:pPr>
        <w:rPr>
          <w:rFonts w:ascii="Arial" w:hAnsi="Arial" w:cs="Arial"/>
          <w:szCs w:val="22"/>
          <w:lang w:val="en-US"/>
        </w:rPr>
      </w:pPr>
    </w:p>
    <w:p w14:paraId="2124FEC9" w14:textId="161CDAED" w:rsidR="00813D16" w:rsidRPr="00DE4915" w:rsidRDefault="00C109CC" w:rsidP="00DE4915">
      <w:pPr>
        <w:pStyle w:val="ListParagraph"/>
        <w:numPr>
          <w:ilvl w:val="0"/>
          <w:numId w:val="74"/>
        </w:numPr>
        <w:rPr>
          <w:rFonts w:ascii="Arial" w:hAnsi="Arial" w:cs="Arial"/>
          <w:szCs w:val="22"/>
          <w:lang w:val="en-US"/>
        </w:rPr>
      </w:pPr>
      <w:r w:rsidRPr="00DE4915">
        <w:rPr>
          <w:rFonts w:ascii="Arial" w:hAnsi="Arial" w:cs="Arial"/>
          <w:szCs w:val="22"/>
          <w:lang w:val="en-US"/>
        </w:rPr>
        <w:t xml:space="preserve">Growing demand for support has </w:t>
      </w:r>
      <w:proofErr w:type="spellStart"/>
      <w:r w:rsidRPr="00DE4915">
        <w:rPr>
          <w:rFonts w:ascii="Arial" w:hAnsi="Arial" w:cs="Arial"/>
          <w:szCs w:val="22"/>
          <w:lang w:val="en-US"/>
        </w:rPr>
        <w:t>lead</w:t>
      </w:r>
      <w:proofErr w:type="spellEnd"/>
      <w:r w:rsidRPr="00DE4915">
        <w:rPr>
          <w:rFonts w:ascii="Arial" w:hAnsi="Arial" w:cs="Arial"/>
          <w:szCs w:val="22"/>
          <w:lang w:val="en-US"/>
        </w:rPr>
        <w:t xml:space="preserve"> to 75 per cent of councils </w:t>
      </w:r>
      <w:r w:rsidR="00F72CEF" w:rsidRPr="00DE4915">
        <w:rPr>
          <w:rFonts w:ascii="Arial" w:hAnsi="Arial" w:cs="Arial"/>
          <w:szCs w:val="22"/>
          <w:lang w:val="en-US"/>
        </w:rPr>
        <w:t xml:space="preserve">in </w:t>
      </w:r>
      <w:r w:rsidRPr="00DE4915">
        <w:rPr>
          <w:rFonts w:ascii="Arial" w:hAnsi="Arial" w:cs="Arial"/>
          <w:szCs w:val="22"/>
          <w:lang w:val="en-US"/>
        </w:rPr>
        <w:t>England overspending</w:t>
      </w:r>
      <w:r w:rsidR="00663021" w:rsidRPr="00DE4915">
        <w:rPr>
          <w:rFonts w:ascii="Arial" w:hAnsi="Arial" w:cs="Arial"/>
          <w:szCs w:val="22"/>
          <w:lang w:val="en-US"/>
        </w:rPr>
        <w:t xml:space="preserve"> </w:t>
      </w:r>
      <w:r w:rsidRPr="00DE4915">
        <w:rPr>
          <w:rFonts w:ascii="Arial" w:hAnsi="Arial" w:cs="Arial"/>
          <w:szCs w:val="22"/>
          <w:lang w:val="en-US"/>
        </w:rPr>
        <w:t xml:space="preserve">on their children’s services budgets by more than half a billion pounds. Through our campaign </w:t>
      </w:r>
      <w:r w:rsidR="007722E0" w:rsidRPr="00DE4915">
        <w:rPr>
          <w:rFonts w:ascii="Arial" w:hAnsi="Arial" w:cs="Arial"/>
          <w:szCs w:val="22"/>
          <w:lang w:val="en-US"/>
        </w:rPr>
        <w:t xml:space="preserve">we are </w:t>
      </w:r>
      <w:r w:rsidR="00DE4CA8" w:rsidRPr="00DE4915">
        <w:rPr>
          <w:rFonts w:ascii="Arial" w:hAnsi="Arial" w:cs="Arial"/>
          <w:szCs w:val="22"/>
          <w:lang w:val="en-US"/>
        </w:rPr>
        <w:t>highlighting</w:t>
      </w:r>
      <w:r w:rsidR="007722E0" w:rsidRPr="00DE4915">
        <w:rPr>
          <w:rFonts w:ascii="Arial" w:hAnsi="Arial" w:cs="Arial"/>
          <w:szCs w:val="22"/>
          <w:lang w:val="en-US"/>
        </w:rPr>
        <w:t xml:space="preserve"> </w:t>
      </w:r>
      <w:r w:rsidR="003E5EC8" w:rsidRPr="00DE4915">
        <w:rPr>
          <w:rFonts w:ascii="Arial" w:hAnsi="Arial" w:cs="Arial"/>
          <w:szCs w:val="22"/>
          <w:lang w:val="en-US"/>
        </w:rPr>
        <w:t xml:space="preserve">that </w:t>
      </w:r>
      <w:r w:rsidR="007722E0" w:rsidRPr="00DE4915">
        <w:rPr>
          <w:rFonts w:ascii="Arial" w:hAnsi="Arial" w:cs="Arial"/>
          <w:szCs w:val="22"/>
          <w:lang w:val="en-US"/>
        </w:rPr>
        <w:t xml:space="preserve">the </w:t>
      </w:r>
      <w:r w:rsidRPr="00DE4915">
        <w:rPr>
          <w:rFonts w:ascii="Arial" w:hAnsi="Arial" w:cs="Arial"/>
          <w:szCs w:val="22"/>
          <w:lang w:val="en-US"/>
        </w:rPr>
        <w:t>pressures facing children’s services are rapidly becoming unsustainable, with a</w:t>
      </w:r>
      <w:r w:rsidR="00663021" w:rsidRPr="00DE4915">
        <w:rPr>
          <w:rFonts w:ascii="Arial" w:hAnsi="Arial" w:cs="Arial"/>
          <w:szCs w:val="22"/>
          <w:lang w:val="en-US"/>
        </w:rPr>
        <w:t xml:space="preserve"> £2 billion funding gap expected by 2020</w:t>
      </w:r>
      <w:r w:rsidR="00831CF1" w:rsidRPr="00DE4915">
        <w:rPr>
          <w:rFonts w:ascii="Arial" w:hAnsi="Arial" w:cs="Arial"/>
          <w:szCs w:val="22"/>
          <w:lang w:val="en-US"/>
        </w:rPr>
        <w:t>.</w:t>
      </w:r>
      <w:r w:rsidR="00663021" w:rsidRPr="00DE4915">
        <w:rPr>
          <w:rFonts w:ascii="Arial" w:hAnsi="Arial" w:cs="Arial"/>
          <w:szCs w:val="22"/>
          <w:lang w:val="en-US"/>
        </w:rPr>
        <w:t xml:space="preserve"> </w:t>
      </w:r>
    </w:p>
    <w:p w14:paraId="0B330341" w14:textId="77777777" w:rsidR="00831CF1" w:rsidRPr="00066694" w:rsidRDefault="00831CF1" w:rsidP="00066694">
      <w:pPr>
        <w:rPr>
          <w:rFonts w:ascii="Arial" w:hAnsi="Arial" w:cs="Arial"/>
          <w:szCs w:val="22"/>
        </w:rPr>
      </w:pPr>
    </w:p>
    <w:p w14:paraId="6160247A" w14:textId="207DB7B6" w:rsidR="00DE4915" w:rsidRPr="00DE4915" w:rsidRDefault="00DE4915" w:rsidP="00DE4915">
      <w:pPr>
        <w:pStyle w:val="ListParagraph"/>
        <w:numPr>
          <w:ilvl w:val="0"/>
          <w:numId w:val="74"/>
        </w:numPr>
        <w:rPr>
          <w:rFonts w:ascii="Arial" w:hAnsi="Arial" w:cs="Arial"/>
          <w:szCs w:val="22"/>
        </w:rPr>
      </w:pPr>
      <w:r w:rsidRPr="00DE4915">
        <w:rPr>
          <w:rFonts w:ascii="Arial" w:hAnsi="Arial" w:cs="Arial"/>
          <w:szCs w:val="22"/>
        </w:rPr>
        <w:t>In a debate on ‘Children in Need in the House of Lords, Lord Watson spoke about the shortfall in funding for children’s services.</w:t>
      </w:r>
    </w:p>
    <w:p w14:paraId="406441C6" w14:textId="77777777" w:rsidR="00DE4915" w:rsidRPr="00DE4915" w:rsidRDefault="00DE4915" w:rsidP="00DE4915">
      <w:pPr>
        <w:rPr>
          <w:rFonts w:ascii="Arial" w:hAnsi="Arial" w:cs="Arial"/>
          <w:szCs w:val="22"/>
        </w:rPr>
      </w:pPr>
    </w:p>
    <w:p w14:paraId="613C2085" w14:textId="3C6D5ACC" w:rsidR="00DE4915" w:rsidRPr="00DE4915" w:rsidRDefault="00DE4915" w:rsidP="00DE4915">
      <w:pPr>
        <w:pStyle w:val="ListParagraph"/>
        <w:numPr>
          <w:ilvl w:val="0"/>
          <w:numId w:val="74"/>
        </w:numPr>
        <w:rPr>
          <w:rFonts w:ascii="Arial" w:hAnsi="Arial" w:cs="Arial"/>
          <w:szCs w:val="22"/>
        </w:rPr>
      </w:pPr>
      <w:r w:rsidRPr="00DE4915">
        <w:rPr>
          <w:rFonts w:ascii="Arial" w:hAnsi="Arial" w:cs="Arial"/>
          <w:szCs w:val="22"/>
        </w:rPr>
        <w:t>Shadow Communities Secretary, Andrew Gwynne MP repeated our warning of a £2.6 billion gap in social care by 2020 in a debate on education and local government.</w:t>
      </w:r>
    </w:p>
    <w:p w14:paraId="5AB8751E" w14:textId="77777777" w:rsidR="00DE4915" w:rsidRPr="00DE4915" w:rsidRDefault="00DE4915" w:rsidP="00DE4915">
      <w:pPr>
        <w:rPr>
          <w:rFonts w:ascii="Arial" w:hAnsi="Arial" w:cs="Arial"/>
          <w:szCs w:val="22"/>
        </w:rPr>
      </w:pPr>
    </w:p>
    <w:p w14:paraId="7171E1D4" w14:textId="6A101B08" w:rsidR="00DE4915" w:rsidRPr="00DE4915" w:rsidRDefault="00DE4915" w:rsidP="00DE4915">
      <w:pPr>
        <w:pStyle w:val="ListParagraph"/>
        <w:numPr>
          <w:ilvl w:val="0"/>
          <w:numId w:val="74"/>
        </w:numPr>
        <w:rPr>
          <w:rFonts w:ascii="Arial" w:hAnsi="Arial" w:cs="Arial"/>
          <w:szCs w:val="22"/>
        </w:rPr>
      </w:pPr>
      <w:r w:rsidRPr="00DE4915">
        <w:rPr>
          <w:rFonts w:ascii="Arial" w:hAnsi="Arial" w:cs="Arial"/>
          <w:szCs w:val="22"/>
        </w:rPr>
        <w:t>During an adjournment debate on schools funding Vince Cable MP reflected our concerns about the centralisation of decision-making under the new formula, warning against a system of financial allocation that did not allow councils to take account of local circumstances. Schools Minister Nick Gibb MP said that the Government would ensure that no school loses funding as a result of the formula.</w:t>
      </w:r>
    </w:p>
    <w:p w14:paraId="38F16B5E" w14:textId="77777777" w:rsidR="00DE4915" w:rsidRPr="00DE4915" w:rsidRDefault="00DE4915" w:rsidP="00DE4915">
      <w:pPr>
        <w:rPr>
          <w:rFonts w:ascii="Arial" w:hAnsi="Arial" w:cs="Arial"/>
          <w:szCs w:val="22"/>
        </w:rPr>
      </w:pPr>
    </w:p>
    <w:p w14:paraId="20B0B79D" w14:textId="06D7E0C6" w:rsidR="00DE4915" w:rsidRPr="00DE4915" w:rsidRDefault="00DE4915" w:rsidP="00DE4915">
      <w:pPr>
        <w:pStyle w:val="ListParagraph"/>
        <w:numPr>
          <w:ilvl w:val="0"/>
          <w:numId w:val="74"/>
        </w:numPr>
        <w:rPr>
          <w:rFonts w:ascii="Arial" w:hAnsi="Arial" w:cs="Arial"/>
          <w:szCs w:val="22"/>
        </w:rPr>
      </w:pPr>
      <w:r w:rsidRPr="00DE4915">
        <w:rPr>
          <w:rFonts w:ascii="Arial" w:hAnsi="Arial" w:cs="Arial"/>
          <w:szCs w:val="22"/>
        </w:rPr>
        <w:t xml:space="preserve">During a debate on school funding formula the Secretary of State for Education Justine Greening MP announced £1.3 billion extra in funding for schools. </w:t>
      </w:r>
    </w:p>
    <w:p w14:paraId="3680B9EF" w14:textId="77777777" w:rsidR="00DE4915" w:rsidRPr="00DE4915" w:rsidRDefault="00DE4915" w:rsidP="00DE4915">
      <w:pPr>
        <w:rPr>
          <w:rFonts w:ascii="Arial" w:hAnsi="Arial" w:cs="Arial"/>
          <w:szCs w:val="22"/>
        </w:rPr>
      </w:pPr>
    </w:p>
    <w:p w14:paraId="07DCDFF4" w14:textId="77777777" w:rsidR="00DE4915" w:rsidRDefault="00DE4915" w:rsidP="00DE4915">
      <w:pPr>
        <w:pStyle w:val="ListParagraph"/>
        <w:numPr>
          <w:ilvl w:val="0"/>
          <w:numId w:val="74"/>
        </w:numPr>
        <w:rPr>
          <w:rFonts w:ascii="Arial" w:hAnsi="Arial" w:cs="Arial"/>
          <w:szCs w:val="22"/>
        </w:rPr>
      </w:pPr>
      <w:r w:rsidRPr="00DE4915">
        <w:rPr>
          <w:rFonts w:ascii="Arial" w:hAnsi="Arial" w:cs="Arial"/>
          <w:szCs w:val="22"/>
        </w:rPr>
        <w:t>We helped support this work and the wider campaigning by:</w:t>
      </w:r>
    </w:p>
    <w:p w14:paraId="69DDDE6A" w14:textId="77777777" w:rsidR="00DE4915" w:rsidRPr="00DE4915" w:rsidRDefault="00DE4915" w:rsidP="00DE4915">
      <w:pPr>
        <w:pStyle w:val="ListParagraph"/>
        <w:rPr>
          <w:rFonts w:ascii="Arial" w:hAnsi="Arial" w:cs="Arial"/>
          <w:szCs w:val="22"/>
        </w:rPr>
      </w:pPr>
    </w:p>
    <w:p w14:paraId="6DC0A71D" w14:textId="77777777" w:rsidR="00DE4915" w:rsidRDefault="00DE4915" w:rsidP="00DE4915">
      <w:pPr>
        <w:pStyle w:val="ListParagraph"/>
        <w:numPr>
          <w:ilvl w:val="1"/>
          <w:numId w:val="74"/>
        </w:numPr>
        <w:ind w:left="1276" w:hanging="562"/>
        <w:rPr>
          <w:rFonts w:ascii="Arial" w:hAnsi="Arial" w:cs="Arial"/>
          <w:szCs w:val="22"/>
        </w:rPr>
      </w:pPr>
      <w:r w:rsidRPr="00DE4915">
        <w:rPr>
          <w:rFonts w:ascii="Arial" w:hAnsi="Arial" w:cs="Arial"/>
          <w:szCs w:val="22"/>
        </w:rPr>
        <w:t>generating 58 epi</w:t>
      </w:r>
      <w:r>
        <w:rPr>
          <w:rFonts w:ascii="Arial" w:hAnsi="Arial" w:cs="Arial"/>
          <w:szCs w:val="22"/>
        </w:rPr>
        <w:t>sodes of national media coverage;</w:t>
      </w:r>
    </w:p>
    <w:p w14:paraId="14072FAD" w14:textId="77777777" w:rsidR="00DE4915" w:rsidRDefault="00DE4915" w:rsidP="00DE4915">
      <w:pPr>
        <w:pStyle w:val="ListParagraph"/>
        <w:ind w:left="1276"/>
        <w:rPr>
          <w:rFonts w:ascii="Arial" w:hAnsi="Arial" w:cs="Arial"/>
          <w:szCs w:val="22"/>
        </w:rPr>
      </w:pPr>
    </w:p>
    <w:p w14:paraId="2CD10EDC" w14:textId="77777777" w:rsidR="00DE4915" w:rsidRDefault="00DE4915" w:rsidP="00DE4915">
      <w:pPr>
        <w:pStyle w:val="ListParagraph"/>
        <w:numPr>
          <w:ilvl w:val="1"/>
          <w:numId w:val="74"/>
        </w:numPr>
        <w:ind w:left="1276" w:hanging="562"/>
        <w:rPr>
          <w:rFonts w:ascii="Arial" w:hAnsi="Arial" w:cs="Arial"/>
          <w:szCs w:val="22"/>
        </w:rPr>
      </w:pPr>
      <w:r w:rsidRPr="00DE4915">
        <w:rPr>
          <w:rFonts w:ascii="Arial" w:hAnsi="Arial" w:cs="Arial"/>
          <w:szCs w:val="22"/>
        </w:rPr>
        <w:t>seeking agreement for our asks in Parliamentary debates on Education</w:t>
      </w:r>
      <w:r>
        <w:rPr>
          <w:rFonts w:ascii="Arial" w:hAnsi="Arial" w:cs="Arial"/>
          <w:szCs w:val="22"/>
        </w:rPr>
        <w:t xml:space="preserve"> and Children’s Services funding;</w:t>
      </w:r>
    </w:p>
    <w:p w14:paraId="72BCC082" w14:textId="77777777" w:rsidR="00DE4915" w:rsidRPr="00DE4915" w:rsidRDefault="00DE4915" w:rsidP="00DE4915">
      <w:pPr>
        <w:rPr>
          <w:rFonts w:ascii="Arial" w:hAnsi="Arial" w:cs="Arial"/>
          <w:szCs w:val="22"/>
        </w:rPr>
      </w:pPr>
    </w:p>
    <w:p w14:paraId="7725EF20" w14:textId="5384C64A" w:rsidR="00DE4915" w:rsidRDefault="00DE4915" w:rsidP="00DE4915">
      <w:pPr>
        <w:pStyle w:val="ListParagraph"/>
        <w:numPr>
          <w:ilvl w:val="1"/>
          <w:numId w:val="74"/>
        </w:numPr>
        <w:ind w:left="1276" w:hanging="562"/>
        <w:rPr>
          <w:rFonts w:ascii="Arial" w:hAnsi="Arial" w:cs="Arial"/>
          <w:szCs w:val="22"/>
        </w:rPr>
      </w:pPr>
      <w:r w:rsidRPr="00DE4915">
        <w:rPr>
          <w:rFonts w:ascii="Arial" w:hAnsi="Arial" w:cs="Arial"/>
          <w:szCs w:val="22"/>
        </w:rPr>
        <w:t>producing a ‘Get in on the Act for the Childcare and Social Work Act 2017’ downloaded 506 times and 914 summary page views</w:t>
      </w:r>
      <w:r>
        <w:rPr>
          <w:rFonts w:ascii="Arial" w:hAnsi="Arial" w:cs="Arial"/>
          <w:szCs w:val="22"/>
        </w:rPr>
        <w:t>; and</w:t>
      </w:r>
    </w:p>
    <w:p w14:paraId="27B7DC53" w14:textId="77777777" w:rsidR="00DE4915" w:rsidRPr="00DE4915" w:rsidRDefault="00DE4915" w:rsidP="00DE4915">
      <w:pPr>
        <w:rPr>
          <w:rFonts w:ascii="Arial" w:hAnsi="Arial" w:cs="Arial"/>
          <w:szCs w:val="22"/>
        </w:rPr>
      </w:pPr>
    </w:p>
    <w:p w14:paraId="19C63852" w14:textId="36108CF2" w:rsidR="00DE4915" w:rsidRPr="00DE4915" w:rsidRDefault="00DE4915" w:rsidP="00DE4915">
      <w:pPr>
        <w:pStyle w:val="ListParagraph"/>
        <w:numPr>
          <w:ilvl w:val="1"/>
          <w:numId w:val="74"/>
        </w:numPr>
        <w:ind w:left="1276" w:hanging="562"/>
        <w:rPr>
          <w:rFonts w:ascii="Arial" w:hAnsi="Arial" w:cs="Arial"/>
          <w:szCs w:val="22"/>
        </w:rPr>
      </w:pPr>
      <w:r w:rsidRPr="00DE4915">
        <w:rPr>
          <w:rFonts w:ascii="Arial" w:hAnsi="Arial" w:cs="Arial"/>
          <w:szCs w:val="22"/>
        </w:rPr>
        <w:t>producing extremely popular video content (7,500 views) explaining the current pressures faced by schools and children’s services, along with our asks.</w:t>
      </w:r>
    </w:p>
    <w:p w14:paraId="2FE0ACFB" w14:textId="7C30FC46" w:rsidR="00831CF1" w:rsidRPr="00066694" w:rsidRDefault="00541B70" w:rsidP="00066694">
      <w:pPr>
        <w:rPr>
          <w:rFonts w:ascii="Arial" w:hAnsi="Arial" w:cs="Arial"/>
          <w:b/>
          <w:szCs w:val="22"/>
        </w:rPr>
      </w:pPr>
      <w:r w:rsidRPr="00066694">
        <w:rPr>
          <w:rFonts w:ascii="Arial" w:hAnsi="Arial" w:cs="Arial"/>
          <w:b/>
          <w:szCs w:val="22"/>
        </w:rPr>
        <w:br/>
      </w:r>
      <w:r w:rsidR="00831CF1" w:rsidRPr="00066694">
        <w:rPr>
          <w:rFonts w:ascii="Arial" w:hAnsi="Arial" w:cs="Arial"/>
          <w:b/>
          <w:szCs w:val="22"/>
        </w:rPr>
        <w:t xml:space="preserve">Media </w:t>
      </w:r>
      <w:r w:rsidR="000D3255" w:rsidRPr="00066694">
        <w:rPr>
          <w:rFonts w:ascii="Arial" w:hAnsi="Arial" w:cs="Arial"/>
          <w:b/>
          <w:szCs w:val="22"/>
        </w:rPr>
        <w:br/>
      </w:r>
    </w:p>
    <w:p w14:paraId="5958DE31" w14:textId="2DA9164B" w:rsidR="00831CF1"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 xml:space="preserve">We issued </w:t>
      </w:r>
      <w:r w:rsidR="004F590E" w:rsidRPr="00DE4915">
        <w:rPr>
          <w:rFonts w:ascii="Arial" w:hAnsi="Arial" w:cs="Arial"/>
          <w:szCs w:val="22"/>
        </w:rPr>
        <w:t>1</w:t>
      </w:r>
      <w:r w:rsidR="0027596F" w:rsidRPr="00DE4915">
        <w:rPr>
          <w:rFonts w:ascii="Arial" w:hAnsi="Arial" w:cs="Arial"/>
          <w:szCs w:val="22"/>
        </w:rPr>
        <w:t xml:space="preserve">8 </w:t>
      </w:r>
      <w:r w:rsidRPr="00DE4915">
        <w:rPr>
          <w:rFonts w:ascii="Arial" w:hAnsi="Arial" w:cs="Arial"/>
          <w:szCs w:val="22"/>
        </w:rPr>
        <w:t>media release related to children and young people throughout this period</w:t>
      </w:r>
      <w:r w:rsidR="002C5757" w:rsidRPr="00DE4915">
        <w:rPr>
          <w:rFonts w:ascii="Arial" w:hAnsi="Arial" w:cs="Arial"/>
          <w:szCs w:val="22"/>
        </w:rPr>
        <w:t>.</w:t>
      </w:r>
      <w:r w:rsidRPr="00DE4915">
        <w:rPr>
          <w:rFonts w:ascii="Arial" w:hAnsi="Arial" w:cs="Arial"/>
          <w:szCs w:val="22"/>
        </w:rPr>
        <w:t xml:space="preserve"> </w:t>
      </w:r>
    </w:p>
    <w:p w14:paraId="26E8ABDA" w14:textId="77777777" w:rsidR="00DE4915" w:rsidRDefault="00DE4915" w:rsidP="00066694">
      <w:pPr>
        <w:rPr>
          <w:rFonts w:ascii="Arial" w:hAnsi="Arial" w:cs="Arial"/>
          <w:szCs w:val="22"/>
        </w:rPr>
      </w:pPr>
    </w:p>
    <w:p w14:paraId="1F1FBC05" w14:textId="77777777" w:rsidR="00DE4915" w:rsidRDefault="00831CF1" w:rsidP="00066694">
      <w:pPr>
        <w:pStyle w:val="ListParagraph"/>
        <w:numPr>
          <w:ilvl w:val="0"/>
          <w:numId w:val="74"/>
        </w:numPr>
        <w:rPr>
          <w:rFonts w:ascii="Arial" w:hAnsi="Arial" w:cs="Arial"/>
          <w:szCs w:val="22"/>
        </w:rPr>
      </w:pPr>
      <w:r w:rsidRPr="00DE4915">
        <w:rPr>
          <w:rFonts w:ascii="Arial" w:hAnsi="Arial" w:cs="Arial"/>
          <w:szCs w:val="22"/>
        </w:rPr>
        <w:t>In the last six months our most popular story was ‘</w:t>
      </w:r>
      <w:r w:rsidR="000D3255" w:rsidRPr="00DE4915">
        <w:rPr>
          <w:rFonts w:ascii="Arial" w:hAnsi="Arial" w:cs="Arial"/>
          <w:szCs w:val="22"/>
        </w:rPr>
        <w:t>Children's social care at 'breaking point'</w:t>
      </w:r>
      <w:r w:rsidRPr="00DE4915">
        <w:rPr>
          <w:rFonts w:ascii="Arial" w:hAnsi="Arial" w:cs="Arial"/>
          <w:szCs w:val="22"/>
        </w:rPr>
        <w:t xml:space="preserve"> (</w:t>
      </w:r>
      <w:r w:rsidR="000D3255" w:rsidRPr="00DE4915">
        <w:rPr>
          <w:rFonts w:ascii="Arial" w:hAnsi="Arial" w:cs="Arial"/>
          <w:szCs w:val="22"/>
        </w:rPr>
        <w:t xml:space="preserve">9 and 11 August </w:t>
      </w:r>
      <w:r w:rsidRPr="00DE4915">
        <w:rPr>
          <w:rFonts w:ascii="Arial" w:hAnsi="Arial" w:cs="Arial"/>
          <w:szCs w:val="22"/>
        </w:rPr>
        <w:t>2017) which achieved 1</w:t>
      </w:r>
      <w:r w:rsidR="000D3255" w:rsidRPr="00DE4915">
        <w:rPr>
          <w:rFonts w:ascii="Arial" w:hAnsi="Arial" w:cs="Arial"/>
          <w:szCs w:val="22"/>
        </w:rPr>
        <w:t xml:space="preserve">2 </w:t>
      </w:r>
      <w:r w:rsidRPr="00DE4915">
        <w:rPr>
          <w:rFonts w:ascii="Arial" w:hAnsi="Arial" w:cs="Arial"/>
          <w:szCs w:val="22"/>
        </w:rPr>
        <w:t>episodes of national coverage, including</w:t>
      </w:r>
      <w:r w:rsidR="000D3255" w:rsidRPr="00DE4915">
        <w:rPr>
          <w:rFonts w:ascii="Arial" w:hAnsi="Arial" w:cs="Arial"/>
          <w:szCs w:val="22"/>
        </w:rPr>
        <w:t xml:space="preserve"> BBC Breakfast, BBC News, Guardian and Cllr Watts on Channel 4 News</w:t>
      </w:r>
      <w:r w:rsidR="00DE4915">
        <w:rPr>
          <w:rFonts w:ascii="Arial" w:hAnsi="Arial" w:cs="Arial"/>
          <w:szCs w:val="22"/>
        </w:rPr>
        <w:t>.</w:t>
      </w:r>
    </w:p>
    <w:p w14:paraId="118C7D5C" w14:textId="77777777" w:rsidR="00DE4915" w:rsidRPr="00DE4915" w:rsidRDefault="00DE4915" w:rsidP="00DE4915">
      <w:pPr>
        <w:pStyle w:val="ListParagraph"/>
        <w:rPr>
          <w:rFonts w:ascii="Arial" w:hAnsi="Arial" w:cs="Arial"/>
          <w:szCs w:val="22"/>
        </w:rPr>
      </w:pPr>
    </w:p>
    <w:p w14:paraId="5719CCFB" w14:textId="1F7CCB35" w:rsidR="00831CF1" w:rsidRPr="00DE4915" w:rsidRDefault="002C5757" w:rsidP="00066694">
      <w:pPr>
        <w:pStyle w:val="ListParagraph"/>
        <w:numPr>
          <w:ilvl w:val="0"/>
          <w:numId w:val="74"/>
        </w:numPr>
        <w:rPr>
          <w:rFonts w:ascii="Arial" w:hAnsi="Arial" w:cs="Arial"/>
          <w:szCs w:val="22"/>
        </w:rPr>
      </w:pPr>
      <w:r w:rsidRPr="00DE4915">
        <w:rPr>
          <w:rFonts w:ascii="Arial" w:hAnsi="Arial" w:cs="Arial"/>
          <w:szCs w:val="22"/>
        </w:rPr>
        <w:lastRenderedPageBreak/>
        <w:t xml:space="preserve">85 </w:t>
      </w:r>
      <w:r w:rsidR="00831CF1" w:rsidRPr="00DE4915">
        <w:rPr>
          <w:rFonts w:ascii="Arial" w:hAnsi="Arial" w:cs="Arial"/>
          <w:szCs w:val="22"/>
        </w:rPr>
        <w:t>per cent of our coverage was proactive for children</w:t>
      </w:r>
      <w:r w:rsidR="00DA5625" w:rsidRPr="00DE4915">
        <w:rPr>
          <w:rFonts w:ascii="Arial" w:hAnsi="Arial" w:cs="Arial"/>
          <w:szCs w:val="22"/>
        </w:rPr>
        <w:t xml:space="preserve">’s social care </w:t>
      </w:r>
      <w:r w:rsidR="00831CF1" w:rsidRPr="00DE4915">
        <w:rPr>
          <w:rFonts w:ascii="Arial" w:hAnsi="Arial" w:cs="Arial"/>
          <w:szCs w:val="22"/>
        </w:rPr>
        <w:t xml:space="preserve">in the past </w:t>
      </w:r>
      <w:r w:rsidR="00DE4CA8" w:rsidRPr="00DE4915">
        <w:rPr>
          <w:rFonts w:ascii="Arial" w:hAnsi="Arial" w:cs="Arial"/>
          <w:szCs w:val="22"/>
        </w:rPr>
        <w:t xml:space="preserve">six months </w:t>
      </w:r>
      <w:r w:rsidR="00831CF1" w:rsidRPr="00DE4915">
        <w:rPr>
          <w:rFonts w:ascii="Arial" w:hAnsi="Arial" w:cs="Arial"/>
          <w:szCs w:val="22"/>
        </w:rPr>
        <w:t xml:space="preserve">and </w:t>
      </w:r>
      <w:r w:rsidRPr="00DE4915">
        <w:rPr>
          <w:rFonts w:ascii="Arial" w:hAnsi="Arial" w:cs="Arial"/>
          <w:szCs w:val="22"/>
        </w:rPr>
        <w:t xml:space="preserve">90 </w:t>
      </w:r>
      <w:r w:rsidR="00831CF1" w:rsidRPr="00DE4915">
        <w:rPr>
          <w:rFonts w:ascii="Arial" w:hAnsi="Arial" w:cs="Arial"/>
          <w:szCs w:val="22"/>
        </w:rPr>
        <w:t>per cent of the coverage was positive.</w:t>
      </w:r>
      <w:r w:rsidR="000D3255" w:rsidRPr="00DE4915">
        <w:rPr>
          <w:rFonts w:ascii="Arial" w:hAnsi="Arial" w:cs="Arial"/>
          <w:szCs w:val="22"/>
        </w:rPr>
        <w:br/>
      </w:r>
    </w:p>
    <w:p w14:paraId="13D9925A" w14:textId="77777777" w:rsidR="00831CF1" w:rsidRPr="00066694" w:rsidRDefault="00831CF1" w:rsidP="00066694">
      <w:pPr>
        <w:rPr>
          <w:rFonts w:ascii="Arial" w:hAnsi="Arial" w:cs="Arial"/>
          <w:szCs w:val="22"/>
        </w:rPr>
      </w:pPr>
      <w:r w:rsidRPr="00066694">
        <w:rPr>
          <w:rFonts w:ascii="Arial" w:hAnsi="Arial" w:cs="Arial"/>
          <w:b/>
          <w:szCs w:val="22"/>
        </w:rPr>
        <w:t>Campaigns and digital</w:t>
      </w:r>
    </w:p>
    <w:p w14:paraId="692111AE" w14:textId="77777777" w:rsidR="00DE4915" w:rsidRDefault="00DE4915" w:rsidP="00066694">
      <w:pPr>
        <w:rPr>
          <w:rFonts w:ascii="Arial" w:hAnsi="Arial" w:cs="Arial"/>
          <w:szCs w:val="22"/>
        </w:rPr>
      </w:pPr>
    </w:p>
    <w:p w14:paraId="1CD04005" w14:textId="366A65AB" w:rsidR="00831CF1"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We</w:t>
      </w:r>
      <w:r w:rsidR="00831CF1" w:rsidRPr="00DE4915">
        <w:rPr>
          <w:rFonts w:ascii="Arial" w:hAnsi="Arial" w:cs="Arial"/>
          <w:szCs w:val="22"/>
        </w:rPr>
        <w:t xml:space="preserve"> published a ‘Get in on the Act for the Childcare</w:t>
      </w:r>
      <w:r w:rsidR="000D3255" w:rsidRPr="00DE4915">
        <w:rPr>
          <w:rFonts w:ascii="Arial" w:hAnsi="Arial" w:cs="Arial"/>
          <w:szCs w:val="22"/>
        </w:rPr>
        <w:t xml:space="preserve"> and Social Work</w:t>
      </w:r>
      <w:r w:rsidR="00831CF1" w:rsidRPr="00DE4915">
        <w:rPr>
          <w:rFonts w:ascii="Arial" w:hAnsi="Arial" w:cs="Arial"/>
          <w:szCs w:val="22"/>
        </w:rPr>
        <w:t xml:space="preserve"> Act 201</w:t>
      </w:r>
      <w:r w:rsidR="000D3255" w:rsidRPr="00DE4915">
        <w:rPr>
          <w:rFonts w:ascii="Arial" w:hAnsi="Arial" w:cs="Arial"/>
          <w:szCs w:val="22"/>
        </w:rPr>
        <w:t>7</w:t>
      </w:r>
      <w:r w:rsidR="00831CF1" w:rsidRPr="00DE4915">
        <w:rPr>
          <w:rFonts w:ascii="Arial" w:hAnsi="Arial" w:cs="Arial"/>
          <w:szCs w:val="22"/>
        </w:rPr>
        <w:t xml:space="preserve">’, highlighting our work influencing legislation and explaining the key tenets in the Act, downloaded </w:t>
      </w:r>
      <w:r w:rsidR="006E74DA" w:rsidRPr="00DE4915">
        <w:rPr>
          <w:rFonts w:ascii="Arial" w:hAnsi="Arial" w:cs="Arial"/>
          <w:szCs w:val="22"/>
        </w:rPr>
        <w:t xml:space="preserve">506 </w:t>
      </w:r>
      <w:r w:rsidR="00831CF1" w:rsidRPr="00DE4915">
        <w:rPr>
          <w:rFonts w:ascii="Arial" w:hAnsi="Arial" w:cs="Arial"/>
          <w:szCs w:val="22"/>
        </w:rPr>
        <w:t>times</w:t>
      </w:r>
      <w:r w:rsidR="003F65F0" w:rsidRPr="00DE4915">
        <w:rPr>
          <w:rFonts w:ascii="Arial" w:hAnsi="Arial" w:cs="Arial"/>
          <w:szCs w:val="22"/>
        </w:rPr>
        <w:t xml:space="preserve"> and</w:t>
      </w:r>
      <w:r w:rsidR="00FB485F" w:rsidRPr="00DE4915">
        <w:rPr>
          <w:rFonts w:ascii="Arial" w:hAnsi="Arial" w:cs="Arial"/>
          <w:szCs w:val="22"/>
        </w:rPr>
        <w:t xml:space="preserve"> receiving</w:t>
      </w:r>
      <w:r w:rsidR="003F65F0" w:rsidRPr="00DE4915">
        <w:rPr>
          <w:rFonts w:ascii="Arial" w:hAnsi="Arial" w:cs="Arial"/>
          <w:szCs w:val="22"/>
        </w:rPr>
        <w:t xml:space="preserve"> </w:t>
      </w:r>
      <w:r w:rsidR="006E74DA" w:rsidRPr="00DE4915">
        <w:rPr>
          <w:rFonts w:ascii="Arial" w:hAnsi="Arial" w:cs="Arial"/>
          <w:szCs w:val="22"/>
        </w:rPr>
        <w:t xml:space="preserve">914 </w:t>
      </w:r>
      <w:r w:rsidR="003F65F0" w:rsidRPr="00DE4915">
        <w:rPr>
          <w:rFonts w:ascii="Arial" w:hAnsi="Arial" w:cs="Arial"/>
          <w:szCs w:val="22"/>
        </w:rPr>
        <w:t>summary page views</w:t>
      </w:r>
      <w:r w:rsidR="00831CF1" w:rsidRPr="00DE4915">
        <w:rPr>
          <w:rFonts w:ascii="Arial" w:hAnsi="Arial" w:cs="Arial"/>
          <w:szCs w:val="22"/>
        </w:rPr>
        <w:t xml:space="preserve">. </w:t>
      </w:r>
      <w:r w:rsidR="00F428AD" w:rsidRPr="00DE4915">
        <w:rPr>
          <w:rFonts w:ascii="Arial" w:hAnsi="Arial" w:cs="Arial"/>
          <w:szCs w:val="22"/>
        </w:rPr>
        <w:br/>
      </w:r>
    </w:p>
    <w:p w14:paraId="7C34B191" w14:textId="4F0737D5" w:rsidR="00831CF1"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 xml:space="preserve">Key outputs: </w:t>
      </w:r>
    </w:p>
    <w:p w14:paraId="28B1C478" w14:textId="77777777" w:rsidR="0011336C" w:rsidRPr="00066694" w:rsidRDefault="0011336C" w:rsidP="00066694">
      <w:pPr>
        <w:rPr>
          <w:rFonts w:ascii="Arial" w:hAnsi="Arial" w:cs="Arial"/>
          <w:szCs w:val="22"/>
        </w:rPr>
      </w:pPr>
    </w:p>
    <w:p w14:paraId="587A4E50" w14:textId="4CACD51F" w:rsidR="00525D71" w:rsidRDefault="009626CD"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our children</w:t>
      </w:r>
      <w:r w:rsidR="00525D71" w:rsidRPr="00066694">
        <w:rPr>
          <w:rFonts w:ascii="Arial" w:hAnsi="Arial" w:cs="Arial"/>
          <w:szCs w:val="22"/>
        </w:rPr>
        <w:t xml:space="preserve">’s social care </w:t>
      </w:r>
      <w:r w:rsidRPr="00066694">
        <w:rPr>
          <w:rFonts w:ascii="Arial" w:hAnsi="Arial" w:cs="Arial"/>
          <w:szCs w:val="22"/>
        </w:rPr>
        <w:t>vide</w:t>
      </w:r>
      <w:r w:rsidR="00525D71" w:rsidRPr="00066694">
        <w:rPr>
          <w:rFonts w:ascii="Arial" w:hAnsi="Arial" w:cs="Arial"/>
          <w:szCs w:val="22"/>
        </w:rPr>
        <w:t>o r</w:t>
      </w:r>
      <w:r w:rsidRPr="00066694">
        <w:rPr>
          <w:rFonts w:ascii="Arial" w:hAnsi="Arial" w:cs="Arial"/>
          <w:szCs w:val="22"/>
        </w:rPr>
        <w:t>eceived 7,</w:t>
      </w:r>
      <w:r w:rsidR="00DC2396" w:rsidRPr="00066694">
        <w:rPr>
          <w:rFonts w:ascii="Arial" w:hAnsi="Arial" w:cs="Arial"/>
          <w:szCs w:val="22"/>
        </w:rPr>
        <w:t>5</w:t>
      </w:r>
      <w:r w:rsidRPr="00066694">
        <w:rPr>
          <w:rFonts w:ascii="Arial" w:hAnsi="Arial" w:cs="Arial"/>
          <w:szCs w:val="22"/>
        </w:rPr>
        <w:t xml:space="preserve">00 views across Twitter and Facebook </w:t>
      </w:r>
      <w:r w:rsidR="00DE4915">
        <w:rPr>
          <w:rFonts w:ascii="Arial" w:hAnsi="Arial" w:cs="Arial"/>
          <w:szCs w:val="22"/>
        </w:rPr>
        <w:t xml:space="preserve">, </w:t>
      </w:r>
      <w:r w:rsidR="00DC2396" w:rsidRPr="00066694">
        <w:rPr>
          <w:rFonts w:ascii="Arial" w:hAnsi="Arial" w:cs="Arial"/>
          <w:szCs w:val="22"/>
        </w:rPr>
        <w:t>making it the most popular video we produced in this period</w:t>
      </w:r>
      <w:r w:rsidR="00DE4915">
        <w:rPr>
          <w:rFonts w:ascii="Arial" w:hAnsi="Arial" w:cs="Arial"/>
          <w:szCs w:val="22"/>
        </w:rPr>
        <w:t>;</w:t>
      </w:r>
    </w:p>
    <w:p w14:paraId="0F96F79E" w14:textId="77777777" w:rsidR="000F50D5" w:rsidRPr="00066694" w:rsidRDefault="000F50D5" w:rsidP="000F50D5">
      <w:pPr>
        <w:pStyle w:val="ListParagraph"/>
        <w:ind w:left="1276"/>
        <w:contextualSpacing/>
        <w:rPr>
          <w:rFonts w:ascii="Arial" w:hAnsi="Arial" w:cs="Arial"/>
          <w:szCs w:val="22"/>
        </w:rPr>
      </w:pPr>
    </w:p>
    <w:p w14:paraId="57CF39A4" w14:textId="4888FD06" w:rsidR="009626CD" w:rsidRDefault="00525D71"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our video on schools was viewed 480 times</w:t>
      </w:r>
      <w:r w:rsidR="00DE4915">
        <w:rPr>
          <w:rFonts w:ascii="Arial" w:hAnsi="Arial" w:cs="Arial"/>
          <w:szCs w:val="22"/>
        </w:rPr>
        <w:t>; and</w:t>
      </w:r>
    </w:p>
    <w:p w14:paraId="2DA6137C" w14:textId="77777777" w:rsidR="000F50D5" w:rsidRPr="000F50D5" w:rsidRDefault="000F50D5" w:rsidP="000F50D5">
      <w:pPr>
        <w:contextualSpacing/>
        <w:rPr>
          <w:rFonts w:ascii="Arial" w:hAnsi="Arial" w:cs="Arial"/>
          <w:szCs w:val="22"/>
        </w:rPr>
      </w:pPr>
    </w:p>
    <w:p w14:paraId="3C3F5303" w14:textId="5334D244" w:rsidR="00C63B6C" w:rsidRPr="00066694" w:rsidRDefault="00C63B6C"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 xml:space="preserve">one tweet </w:t>
      </w:r>
      <w:r w:rsidR="00525D71" w:rsidRPr="00066694">
        <w:rPr>
          <w:rFonts w:ascii="Arial" w:hAnsi="Arial" w:cs="Arial"/>
          <w:szCs w:val="22"/>
        </w:rPr>
        <w:t>promoting our children’s services work</w:t>
      </w:r>
      <w:r w:rsidRPr="00066694">
        <w:rPr>
          <w:rFonts w:ascii="Arial" w:hAnsi="Arial" w:cs="Arial"/>
          <w:szCs w:val="22"/>
        </w:rPr>
        <w:t xml:space="preserve"> reached over </w:t>
      </w:r>
      <w:r w:rsidR="00197A62" w:rsidRPr="00066694">
        <w:rPr>
          <w:rFonts w:ascii="Arial" w:hAnsi="Arial" w:cs="Arial"/>
          <w:szCs w:val="22"/>
        </w:rPr>
        <w:t>32</w:t>
      </w:r>
      <w:r w:rsidRPr="00066694">
        <w:rPr>
          <w:rFonts w:ascii="Arial" w:hAnsi="Arial" w:cs="Arial"/>
          <w:szCs w:val="22"/>
        </w:rPr>
        <w:t>,</w:t>
      </w:r>
      <w:r w:rsidR="00197A62" w:rsidRPr="00066694">
        <w:rPr>
          <w:rFonts w:ascii="Arial" w:hAnsi="Arial" w:cs="Arial"/>
          <w:szCs w:val="22"/>
        </w:rPr>
        <w:t xml:space="preserve">000 </w:t>
      </w:r>
      <w:r w:rsidRPr="00066694">
        <w:rPr>
          <w:rFonts w:ascii="Arial" w:hAnsi="Arial" w:cs="Arial"/>
          <w:szCs w:val="22"/>
        </w:rPr>
        <w:t>people</w:t>
      </w:r>
      <w:r w:rsidR="00672EE9" w:rsidRPr="00066694">
        <w:rPr>
          <w:rFonts w:ascii="Arial" w:hAnsi="Arial" w:cs="Arial"/>
          <w:szCs w:val="22"/>
        </w:rPr>
        <w:t>.</w:t>
      </w:r>
    </w:p>
    <w:p w14:paraId="4D324CD3" w14:textId="77777777" w:rsidR="008D7DA1" w:rsidRPr="00066694" w:rsidRDefault="008D7DA1" w:rsidP="00066694">
      <w:pPr>
        <w:pStyle w:val="ListParagraph"/>
        <w:contextualSpacing/>
        <w:rPr>
          <w:rFonts w:ascii="Arial" w:hAnsi="Arial" w:cs="Arial"/>
          <w:szCs w:val="22"/>
        </w:rPr>
      </w:pPr>
    </w:p>
    <w:p w14:paraId="74BCB1FA" w14:textId="77777777" w:rsidR="00DE4915" w:rsidRDefault="00831CF1" w:rsidP="00066694">
      <w:pPr>
        <w:rPr>
          <w:rFonts w:ascii="Arial" w:hAnsi="Arial" w:cs="Arial"/>
          <w:b/>
          <w:szCs w:val="22"/>
        </w:rPr>
      </w:pPr>
      <w:r w:rsidRPr="00066694">
        <w:rPr>
          <w:rFonts w:ascii="Arial" w:hAnsi="Arial" w:cs="Arial"/>
          <w:b/>
          <w:szCs w:val="22"/>
        </w:rPr>
        <w:t>Public affairs</w:t>
      </w:r>
      <w:r w:rsidR="006306E7" w:rsidRPr="00066694">
        <w:rPr>
          <w:rFonts w:ascii="Arial" w:hAnsi="Arial" w:cs="Arial"/>
          <w:b/>
          <w:szCs w:val="22"/>
        </w:rPr>
        <w:br/>
      </w:r>
    </w:p>
    <w:p w14:paraId="0F09E0ED" w14:textId="66601C83" w:rsidR="007B1476" w:rsidRPr="00DE4915" w:rsidRDefault="007B1476" w:rsidP="00DE4915">
      <w:pPr>
        <w:pStyle w:val="ListParagraph"/>
        <w:numPr>
          <w:ilvl w:val="0"/>
          <w:numId w:val="74"/>
        </w:numPr>
        <w:rPr>
          <w:rFonts w:ascii="Arial" w:hAnsi="Arial" w:cs="Arial"/>
          <w:szCs w:val="22"/>
        </w:rPr>
      </w:pPr>
      <w:r w:rsidRPr="00DE4915">
        <w:rPr>
          <w:rFonts w:ascii="Arial" w:hAnsi="Arial" w:cs="Arial"/>
          <w:szCs w:val="22"/>
        </w:rPr>
        <w:t>Throughout this period we continued our work promoting the role of councils in improving children’s life chance</w:t>
      </w:r>
      <w:r w:rsidR="00FB485F" w:rsidRPr="00DE4915">
        <w:rPr>
          <w:rFonts w:ascii="Arial" w:hAnsi="Arial" w:cs="Arial"/>
          <w:szCs w:val="22"/>
        </w:rPr>
        <w:t>s</w:t>
      </w:r>
      <w:r w:rsidRPr="00DE4915">
        <w:rPr>
          <w:rFonts w:ascii="Arial" w:hAnsi="Arial" w:cs="Arial"/>
          <w:szCs w:val="22"/>
        </w:rPr>
        <w:t xml:space="preserve">. We published a ‘Get in on the Act’ guide for the Childcare and Social Work Act which set out our work in the previous Parliament influencing the legislation and updated councils on how the legislation could impact on them. This guide was downloaded </w:t>
      </w:r>
      <w:r w:rsidR="006E74DA" w:rsidRPr="00DE4915">
        <w:rPr>
          <w:rFonts w:ascii="Arial" w:hAnsi="Arial" w:cs="Arial"/>
          <w:szCs w:val="22"/>
        </w:rPr>
        <w:t xml:space="preserve">506 </w:t>
      </w:r>
      <w:r w:rsidRPr="00DE4915">
        <w:rPr>
          <w:rFonts w:ascii="Arial" w:hAnsi="Arial" w:cs="Arial"/>
          <w:szCs w:val="22"/>
        </w:rPr>
        <w:t xml:space="preserve">times. </w:t>
      </w:r>
    </w:p>
    <w:p w14:paraId="182C8E97" w14:textId="77777777" w:rsidR="007B1476" w:rsidRPr="00066694" w:rsidRDefault="007B1476" w:rsidP="00066694">
      <w:pPr>
        <w:rPr>
          <w:rFonts w:ascii="Arial" w:hAnsi="Arial" w:cs="Arial"/>
          <w:szCs w:val="22"/>
        </w:rPr>
      </w:pPr>
    </w:p>
    <w:p w14:paraId="4ADBEBE5" w14:textId="18B92999" w:rsidR="00A85525" w:rsidRPr="00DE4915" w:rsidRDefault="000E4BAB" w:rsidP="00DE4915">
      <w:pPr>
        <w:pStyle w:val="ListParagraph"/>
        <w:numPr>
          <w:ilvl w:val="0"/>
          <w:numId w:val="74"/>
        </w:numPr>
        <w:rPr>
          <w:rFonts w:ascii="Arial" w:hAnsi="Arial" w:cs="Arial"/>
          <w:szCs w:val="22"/>
        </w:rPr>
      </w:pPr>
      <w:r w:rsidRPr="00DE4915">
        <w:rPr>
          <w:rFonts w:ascii="Arial" w:hAnsi="Arial" w:cs="Arial"/>
          <w:szCs w:val="22"/>
        </w:rPr>
        <w:t xml:space="preserve">With Parliament returning, we have led a programme of engagement </w:t>
      </w:r>
      <w:r w:rsidR="007B1476" w:rsidRPr="00DE4915">
        <w:rPr>
          <w:rFonts w:ascii="Arial" w:hAnsi="Arial" w:cs="Arial"/>
          <w:szCs w:val="22"/>
        </w:rPr>
        <w:t>with a range of parliamentarians</w:t>
      </w:r>
      <w:r w:rsidRPr="00DE4915">
        <w:rPr>
          <w:rFonts w:ascii="Arial" w:hAnsi="Arial" w:cs="Arial"/>
          <w:szCs w:val="22"/>
        </w:rPr>
        <w:t>. A</w:t>
      </w:r>
      <w:r w:rsidR="007B1476" w:rsidRPr="00DE4915">
        <w:rPr>
          <w:rFonts w:ascii="Arial" w:hAnsi="Arial" w:cs="Arial"/>
          <w:szCs w:val="22"/>
        </w:rPr>
        <w:t xml:space="preserve"> particular highlight </w:t>
      </w:r>
      <w:r w:rsidRPr="00DE4915">
        <w:rPr>
          <w:rFonts w:ascii="Arial" w:hAnsi="Arial" w:cs="Arial"/>
          <w:szCs w:val="22"/>
        </w:rPr>
        <w:t xml:space="preserve">has been </w:t>
      </w:r>
      <w:r w:rsidR="007B1476" w:rsidRPr="00DE4915">
        <w:rPr>
          <w:rFonts w:ascii="Arial" w:hAnsi="Arial" w:cs="Arial"/>
          <w:szCs w:val="22"/>
        </w:rPr>
        <w:t>our work</w:t>
      </w:r>
      <w:r w:rsidRPr="00DE4915">
        <w:rPr>
          <w:rFonts w:ascii="Arial" w:hAnsi="Arial" w:cs="Arial"/>
          <w:szCs w:val="22"/>
        </w:rPr>
        <w:t xml:space="preserve"> briefing for a</w:t>
      </w:r>
      <w:r w:rsidR="007B1476" w:rsidRPr="00DE4915">
        <w:rPr>
          <w:rFonts w:ascii="Arial" w:hAnsi="Arial" w:cs="Arial"/>
          <w:szCs w:val="22"/>
        </w:rPr>
        <w:t xml:space="preserve"> debate on the school funding formula. This made the point that </w:t>
      </w:r>
      <w:r w:rsidR="00532DF9" w:rsidRPr="00DE4915">
        <w:rPr>
          <w:rFonts w:ascii="Arial" w:hAnsi="Arial" w:cs="Arial"/>
          <w:szCs w:val="22"/>
        </w:rPr>
        <w:t xml:space="preserve">the Queen’s Speech did not give schools and councils any detail about how much additional funding will be committed to education or how </w:t>
      </w:r>
      <w:r w:rsidR="00910320" w:rsidRPr="00DE4915">
        <w:rPr>
          <w:rFonts w:ascii="Arial" w:hAnsi="Arial" w:cs="Arial"/>
          <w:szCs w:val="22"/>
        </w:rPr>
        <w:t xml:space="preserve">the Government’s school funding </w:t>
      </w:r>
      <w:r w:rsidR="00532DF9" w:rsidRPr="00DE4915">
        <w:rPr>
          <w:rFonts w:ascii="Arial" w:hAnsi="Arial" w:cs="Arial"/>
          <w:szCs w:val="22"/>
        </w:rPr>
        <w:t>reforms will be implemented</w:t>
      </w:r>
      <w:r w:rsidR="00910320" w:rsidRPr="00DE4915">
        <w:rPr>
          <w:rFonts w:ascii="Arial" w:hAnsi="Arial" w:cs="Arial"/>
          <w:szCs w:val="22"/>
        </w:rPr>
        <w:t>.</w:t>
      </w:r>
      <w:r w:rsidR="007B1476" w:rsidRPr="00DE4915">
        <w:rPr>
          <w:rFonts w:ascii="Arial" w:hAnsi="Arial" w:cs="Arial"/>
          <w:szCs w:val="22"/>
        </w:rPr>
        <w:t xml:space="preserve"> Our briefings on this campaign have been downloaded </w:t>
      </w:r>
      <w:r w:rsidR="000775BF" w:rsidRPr="00DE4915">
        <w:rPr>
          <w:rFonts w:ascii="Arial" w:hAnsi="Arial" w:cs="Arial"/>
          <w:szCs w:val="22"/>
        </w:rPr>
        <w:t xml:space="preserve">82 </w:t>
      </w:r>
      <w:r w:rsidR="007B1476" w:rsidRPr="00DE4915">
        <w:rPr>
          <w:rFonts w:ascii="Arial" w:hAnsi="Arial" w:cs="Arial"/>
          <w:szCs w:val="22"/>
        </w:rPr>
        <w:t xml:space="preserve">times in this review period. </w:t>
      </w:r>
    </w:p>
    <w:p w14:paraId="0722F0A1" w14:textId="471BA7C6" w:rsidR="006A46D5" w:rsidRPr="00066694" w:rsidRDefault="006A46D5" w:rsidP="00066694">
      <w:pPr>
        <w:rPr>
          <w:rFonts w:ascii="Arial" w:hAnsi="Arial" w:cs="Arial"/>
          <w:szCs w:val="22"/>
        </w:rPr>
      </w:pPr>
    </w:p>
    <w:p w14:paraId="5A33B846" w14:textId="4BA117C1" w:rsidR="006A46D5" w:rsidRPr="00DE4915" w:rsidRDefault="006A46D5" w:rsidP="00DE4915">
      <w:pPr>
        <w:pStyle w:val="ListParagraph"/>
        <w:numPr>
          <w:ilvl w:val="0"/>
          <w:numId w:val="74"/>
        </w:numPr>
        <w:rPr>
          <w:rFonts w:ascii="Arial" w:hAnsi="Arial" w:cs="Arial"/>
          <w:szCs w:val="22"/>
        </w:rPr>
      </w:pPr>
      <w:r w:rsidRPr="00DE4915">
        <w:rPr>
          <w:rFonts w:ascii="Arial" w:hAnsi="Arial" w:cs="Arial"/>
          <w:szCs w:val="22"/>
        </w:rPr>
        <w:t xml:space="preserve">As part of our </w:t>
      </w:r>
      <w:r w:rsidR="00FB485F" w:rsidRPr="00DE4915">
        <w:rPr>
          <w:rFonts w:ascii="Arial" w:hAnsi="Arial" w:cs="Arial"/>
          <w:szCs w:val="22"/>
        </w:rPr>
        <w:t>A</w:t>
      </w:r>
      <w:r w:rsidRPr="00DE4915">
        <w:rPr>
          <w:rFonts w:ascii="Arial" w:hAnsi="Arial" w:cs="Arial"/>
          <w:szCs w:val="22"/>
        </w:rPr>
        <w:t>utumn party conference engagement we worked with the ‘Youth Zone’ to promote local government’s role in improving the life chances of children and young people. This included securing</w:t>
      </w:r>
      <w:r w:rsidR="000775BF" w:rsidRPr="00DE4915">
        <w:rPr>
          <w:rFonts w:ascii="Arial" w:hAnsi="Arial" w:cs="Arial"/>
          <w:szCs w:val="22"/>
        </w:rPr>
        <w:t xml:space="preserve"> </w:t>
      </w:r>
      <w:r w:rsidRPr="00DE4915">
        <w:rPr>
          <w:rFonts w:ascii="Arial" w:hAnsi="Arial" w:cs="Arial"/>
          <w:szCs w:val="22"/>
        </w:rPr>
        <w:t>speaking opportunities for our councillors at events on children’s services, youth custody, and addressing poverty and inequality in schools.</w:t>
      </w:r>
    </w:p>
    <w:p w14:paraId="5310D080" w14:textId="77777777" w:rsidR="006A46D5" w:rsidRPr="00066694" w:rsidRDefault="006A46D5" w:rsidP="00066694">
      <w:pPr>
        <w:rPr>
          <w:rFonts w:ascii="Arial" w:hAnsi="Arial" w:cs="Arial"/>
          <w:szCs w:val="22"/>
        </w:rPr>
      </w:pPr>
    </w:p>
    <w:p w14:paraId="19308789" w14:textId="2CCC2D5E" w:rsidR="00831CF1" w:rsidRPr="00066694" w:rsidRDefault="00831CF1" w:rsidP="00066694">
      <w:pPr>
        <w:rPr>
          <w:rFonts w:ascii="Arial" w:hAnsi="Arial" w:cs="Arial"/>
          <w:b/>
          <w:szCs w:val="22"/>
        </w:rPr>
      </w:pPr>
      <w:r w:rsidRPr="00066694">
        <w:rPr>
          <w:rFonts w:ascii="Arial" w:hAnsi="Arial" w:cs="Arial"/>
          <w:b/>
          <w:szCs w:val="22"/>
        </w:rPr>
        <w:t>Events</w:t>
      </w:r>
      <w:r w:rsidR="001D48F2" w:rsidRPr="00066694">
        <w:rPr>
          <w:rFonts w:ascii="Arial" w:hAnsi="Arial" w:cs="Arial"/>
          <w:b/>
          <w:szCs w:val="22"/>
        </w:rPr>
        <w:br/>
      </w:r>
    </w:p>
    <w:p w14:paraId="75CC3F46" w14:textId="26F77395" w:rsidR="00831CF1" w:rsidRPr="00DE4915" w:rsidRDefault="00831CF1" w:rsidP="00DE4915">
      <w:pPr>
        <w:pStyle w:val="ListParagraph"/>
        <w:numPr>
          <w:ilvl w:val="0"/>
          <w:numId w:val="74"/>
        </w:numPr>
        <w:rPr>
          <w:rFonts w:ascii="Arial" w:hAnsi="Arial" w:cs="Arial"/>
          <w:szCs w:val="22"/>
        </w:rPr>
      </w:pPr>
      <w:r w:rsidRPr="00DE4915">
        <w:rPr>
          <w:rFonts w:ascii="Arial" w:hAnsi="Arial" w:cs="Arial"/>
          <w:szCs w:val="22"/>
        </w:rPr>
        <w:t xml:space="preserve">We held </w:t>
      </w:r>
      <w:r w:rsidR="002901F8" w:rsidRPr="00DE4915">
        <w:rPr>
          <w:rFonts w:ascii="Arial" w:hAnsi="Arial" w:cs="Arial"/>
          <w:szCs w:val="22"/>
        </w:rPr>
        <w:t xml:space="preserve">two </w:t>
      </w:r>
      <w:r w:rsidRPr="00DE4915">
        <w:rPr>
          <w:rFonts w:ascii="Arial" w:hAnsi="Arial" w:cs="Arial"/>
          <w:szCs w:val="22"/>
        </w:rPr>
        <w:t xml:space="preserve">events across the country related to children and young people in the last </w:t>
      </w:r>
      <w:r w:rsidR="005B70E7" w:rsidRPr="00DE4915">
        <w:rPr>
          <w:rFonts w:ascii="Arial" w:hAnsi="Arial" w:cs="Arial"/>
          <w:szCs w:val="22"/>
        </w:rPr>
        <w:t>six months</w:t>
      </w:r>
      <w:r w:rsidRPr="00DE4915">
        <w:rPr>
          <w:rFonts w:ascii="Arial" w:hAnsi="Arial" w:cs="Arial"/>
          <w:szCs w:val="22"/>
        </w:rPr>
        <w:t xml:space="preserve">, reaching </w:t>
      </w:r>
      <w:r w:rsidR="00C51175" w:rsidRPr="00DE4915">
        <w:rPr>
          <w:rFonts w:ascii="Arial" w:hAnsi="Arial" w:cs="Arial"/>
          <w:szCs w:val="22"/>
        </w:rPr>
        <w:t xml:space="preserve">157 </w:t>
      </w:r>
      <w:r w:rsidRPr="00DE4915">
        <w:rPr>
          <w:rFonts w:ascii="Arial" w:hAnsi="Arial" w:cs="Arial"/>
          <w:szCs w:val="22"/>
        </w:rPr>
        <w:t>people in total. In the last six months these have included:</w:t>
      </w:r>
      <w:r w:rsidR="00C637D0" w:rsidRPr="00DE4915">
        <w:rPr>
          <w:rFonts w:ascii="Arial" w:hAnsi="Arial" w:cs="Arial"/>
          <w:szCs w:val="22"/>
        </w:rPr>
        <w:br/>
      </w:r>
    </w:p>
    <w:p w14:paraId="4069A239" w14:textId="61419989" w:rsidR="0011336C" w:rsidRDefault="002901F8" w:rsidP="00DE4915">
      <w:pPr>
        <w:pStyle w:val="ListParagraph"/>
        <w:numPr>
          <w:ilvl w:val="1"/>
          <w:numId w:val="74"/>
        </w:numPr>
        <w:contextualSpacing/>
        <w:rPr>
          <w:rFonts w:ascii="Arial" w:hAnsi="Arial" w:cs="Arial"/>
          <w:szCs w:val="22"/>
        </w:rPr>
      </w:pPr>
      <w:r w:rsidRPr="00066694">
        <w:rPr>
          <w:rFonts w:ascii="Arial" w:hAnsi="Arial" w:cs="Arial"/>
          <w:szCs w:val="22"/>
        </w:rPr>
        <w:t xml:space="preserve">Schools' workforce policy and employment law conference </w:t>
      </w:r>
      <w:r w:rsidR="0011336C" w:rsidRPr="00066694">
        <w:rPr>
          <w:rFonts w:ascii="Arial" w:hAnsi="Arial" w:cs="Arial"/>
          <w:szCs w:val="22"/>
        </w:rPr>
        <w:t>(York)</w:t>
      </w:r>
      <w:r w:rsidR="00DE4915">
        <w:rPr>
          <w:rFonts w:ascii="Arial" w:hAnsi="Arial" w:cs="Arial"/>
          <w:szCs w:val="22"/>
        </w:rPr>
        <w:t>; and</w:t>
      </w:r>
    </w:p>
    <w:p w14:paraId="135EF286" w14:textId="77777777" w:rsidR="000F50D5" w:rsidRPr="00066694" w:rsidRDefault="000F50D5" w:rsidP="000F50D5">
      <w:pPr>
        <w:pStyle w:val="ListParagraph"/>
        <w:ind w:left="1074"/>
        <w:contextualSpacing/>
        <w:rPr>
          <w:rFonts w:ascii="Arial" w:hAnsi="Arial" w:cs="Arial"/>
          <w:szCs w:val="22"/>
        </w:rPr>
      </w:pPr>
    </w:p>
    <w:p w14:paraId="2C24B3E8" w14:textId="2CAC0E83" w:rsidR="0011336C" w:rsidRPr="00066694" w:rsidRDefault="002901F8" w:rsidP="00DE4915">
      <w:pPr>
        <w:pStyle w:val="ListParagraph"/>
        <w:numPr>
          <w:ilvl w:val="1"/>
          <w:numId w:val="74"/>
        </w:numPr>
        <w:contextualSpacing/>
        <w:rPr>
          <w:rFonts w:ascii="Arial" w:hAnsi="Arial" w:cs="Arial"/>
          <w:szCs w:val="22"/>
        </w:rPr>
      </w:pPr>
      <w:r w:rsidRPr="00066694">
        <w:rPr>
          <w:rFonts w:ascii="Arial" w:hAnsi="Arial" w:cs="Arial"/>
          <w:szCs w:val="22"/>
        </w:rPr>
        <w:t xml:space="preserve">Schools' workforce policy and employment law </w:t>
      </w:r>
      <w:r w:rsidR="005B70E7" w:rsidRPr="00066694">
        <w:rPr>
          <w:rFonts w:ascii="Arial" w:hAnsi="Arial" w:cs="Arial"/>
          <w:szCs w:val="22"/>
        </w:rPr>
        <w:t xml:space="preserve">conference </w:t>
      </w:r>
      <w:r w:rsidR="0011336C" w:rsidRPr="00066694">
        <w:rPr>
          <w:rFonts w:ascii="Arial" w:hAnsi="Arial" w:cs="Arial"/>
          <w:szCs w:val="22"/>
        </w:rPr>
        <w:t>(London)</w:t>
      </w:r>
      <w:r w:rsidR="00DE4915">
        <w:rPr>
          <w:rFonts w:ascii="Arial" w:hAnsi="Arial" w:cs="Arial"/>
          <w:szCs w:val="22"/>
        </w:rPr>
        <w:t>.</w:t>
      </w:r>
    </w:p>
    <w:p w14:paraId="0B7A5BD9" w14:textId="77777777" w:rsidR="0011336C" w:rsidRPr="00066694" w:rsidRDefault="0011336C" w:rsidP="00066694">
      <w:pPr>
        <w:pStyle w:val="ListParagraph"/>
        <w:contextualSpacing/>
        <w:rPr>
          <w:rFonts w:ascii="Arial" w:hAnsi="Arial" w:cs="Arial"/>
          <w:szCs w:val="22"/>
        </w:rPr>
      </w:pPr>
    </w:p>
    <w:p w14:paraId="3C8AAE09" w14:textId="77777777" w:rsidR="000F50D5" w:rsidRDefault="000F50D5" w:rsidP="00DE4915">
      <w:pPr>
        <w:contextualSpacing/>
        <w:rPr>
          <w:rFonts w:ascii="Arial" w:hAnsi="Arial" w:cs="Arial"/>
          <w:b/>
          <w:sz w:val="28"/>
          <w:szCs w:val="28"/>
          <w:u w:val="single"/>
        </w:rPr>
      </w:pPr>
    </w:p>
    <w:p w14:paraId="16997BFD" w14:textId="17169038" w:rsidR="0011336C" w:rsidRPr="000F50D5" w:rsidRDefault="0011336C" w:rsidP="00DE4915">
      <w:pPr>
        <w:contextualSpacing/>
        <w:rPr>
          <w:rFonts w:ascii="Arial" w:hAnsi="Arial" w:cs="Arial"/>
          <w:b/>
          <w:sz w:val="28"/>
          <w:szCs w:val="28"/>
        </w:rPr>
      </w:pPr>
      <w:r w:rsidRPr="000F50D5">
        <w:rPr>
          <w:rFonts w:ascii="Arial" w:hAnsi="Arial" w:cs="Arial"/>
          <w:b/>
          <w:sz w:val="28"/>
          <w:szCs w:val="28"/>
        </w:rPr>
        <w:lastRenderedPageBreak/>
        <w:t>Supporting and engaging with our member councils</w:t>
      </w:r>
    </w:p>
    <w:p w14:paraId="19365FB8" w14:textId="77777777" w:rsidR="0011336C" w:rsidRPr="00066694" w:rsidRDefault="0011336C" w:rsidP="00066694">
      <w:pPr>
        <w:contextualSpacing/>
        <w:rPr>
          <w:rFonts w:ascii="Arial" w:hAnsi="Arial" w:cs="Arial"/>
          <w:szCs w:val="22"/>
        </w:rPr>
      </w:pPr>
    </w:p>
    <w:p w14:paraId="5602E245" w14:textId="1A42D60B" w:rsidR="0011336C" w:rsidRPr="00DE4915" w:rsidRDefault="0011336C" w:rsidP="00DE4915">
      <w:pPr>
        <w:pStyle w:val="ListParagraph"/>
        <w:numPr>
          <w:ilvl w:val="0"/>
          <w:numId w:val="74"/>
        </w:numPr>
        <w:contextualSpacing/>
        <w:rPr>
          <w:rFonts w:ascii="Arial" w:hAnsi="Arial" w:cs="Arial"/>
          <w:szCs w:val="22"/>
        </w:rPr>
      </w:pPr>
      <w:r w:rsidRPr="00DE4915">
        <w:rPr>
          <w:rFonts w:ascii="Arial" w:hAnsi="Arial" w:cs="Arial"/>
          <w:szCs w:val="22"/>
        </w:rPr>
        <w:t xml:space="preserve">Effective communications is integral to the success of sector-led improvement, with an element of sharing and promoting best-practice woven into all our campaigns. </w:t>
      </w:r>
    </w:p>
    <w:p w14:paraId="47AF5565" w14:textId="77777777" w:rsidR="0011336C" w:rsidRPr="00066694" w:rsidRDefault="0011336C" w:rsidP="00066694">
      <w:pPr>
        <w:rPr>
          <w:rFonts w:ascii="Arial" w:hAnsi="Arial" w:cs="Arial"/>
          <w:szCs w:val="22"/>
        </w:rPr>
      </w:pPr>
    </w:p>
    <w:p w14:paraId="2C6BE5D9" w14:textId="656003CC"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We have worked closely with councils to support them in delivering sector-led improvement. Councils’ take-up of our improvement support offer, peer challenge and leadership programmes remains strong. Our digital promotion includes direct and targeted support for councils through our #</w:t>
      </w:r>
      <w:proofErr w:type="spellStart"/>
      <w:r w:rsidRPr="00DE4915">
        <w:rPr>
          <w:rFonts w:ascii="Arial" w:hAnsi="Arial" w:cs="Arial"/>
          <w:szCs w:val="22"/>
        </w:rPr>
        <w:t>InnovateTuesday</w:t>
      </w:r>
      <w:proofErr w:type="spellEnd"/>
      <w:r w:rsidRPr="00DE4915">
        <w:rPr>
          <w:rFonts w:ascii="Arial" w:hAnsi="Arial" w:cs="Arial"/>
          <w:szCs w:val="22"/>
        </w:rPr>
        <w:t xml:space="preserve"> tweets focusing on both individual examples of councils’ work and general council updates.</w:t>
      </w:r>
    </w:p>
    <w:p w14:paraId="425D8DB9" w14:textId="77777777" w:rsidR="0011336C" w:rsidRPr="00066694" w:rsidRDefault="0011336C" w:rsidP="00066694">
      <w:pPr>
        <w:rPr>
          <w:rFonts w:ascii="Arial" w:hAnsi="Arial" w:cs="Arial"/>
          <w:szCs w:val="22"/>
        </w:rPr>
      </w:pPr>
    </w:p>
    <w:p w14:paraId="5F4344B0" w14:textId="138EF072" w:rsidR="0011336C" w:rsidRPr="000F50D5" w:rsidRDefault="0011336C" w:rsidP="00066694">
      <w:pPr>
        <w:pStyle w:val="ListParagraph"/>
        <w:numPr>
          <w:ilvl w:val="0"/>
          <w:numId w:val="74"/>
        </w:numPr>
        <w:rPr>
          <w:rFonts w:ascii="Arial" w:hAnsi="Arial" w:cs="Arial"/>
          <w:szCs w:val="22"/>
        </w:rPr>
      </w:pPr>
      <w:r w:rsidRPr="00DE4915">
        <w:rPr>
          <w:rFonts w:ascii="Arial" w:hAnsi="Arial" w:cs="Arial"/>
          <w:szCs w:val="22"/>
        </w:rPr>
        <w:t>Following the tragedy at Grenfell Tower on 14 June 2017, the LGA has worked closely with local government, the Government and fire chiefs to coordinate national efforts, support councils and undertake urgent reviews of high-rise buildings. The LGA has also called for the Government to meet the exceptional cost to councils of removing and replacing cladding and insulation.</w:t>
      </w:r>
    </w:p>
    <w:tbl>
      <w:tblPr>
        <w:tblW w:w="0" w:type="auto"/>
        <w:tblLook w:val="04A0" w:firstRow="1" w:lastRow="0" w:firstColumn="1" w:lastColumn="0" w:noHBand="0" w:noVBand="1"/>
      </w:tblPr>
      <w:tblGrid>
        <w:gridCol w:w="9016"/>
      </w:tblGrid>
      <w:tr w:rsidR="0011336C" w:rsidRPr="00066694" w14:paraId="1570027E" w14:textId="77777777" w:rsidTr="00DE4915">
        <w:trPr>
          <w:trHeight w:val="1125"/>
        </w:trPr>
        <w:tc>
          <w:tcPr>
            <w:tcW w:w="9016" w:type="dxa"/>
          </w:tcPr>
          <w:p w14:paraId="32AEEE87" w14:textId="28C7936D" w:rsidR="0011336C" w:rsidRPr="00066694" w:rsidRDefault="0011336C" w:rsidP="00066694">
            <w:pPr>
              <w:rPr>
                <w:rFonts w:ascii="Arial" w:hAnsi="Arial" w:cs="Arial"/>
                <w:b/>
                <w:szCs w:val="22"/>
              </w:rPr>
            </w:pPr>
          </w:p>
          <w:p w14:paraId="7C017BAB" w14:textId="6E05C89C"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We helped support and engage our member councils by:</w:t>
            </w:r>
          </w:p>
          <w:p w14:paraId="5FF24C06" w14:textId="77777777" w:rsidR="0011336C" w:rsidRPr="00066694" w:rsidRDefault="0011336C" w:rsidP="00066694">
            <w:pPr>
              <w:rPr>
                <w:rFonts w:ascii="Arial" w:hAnsi="Arial" w:cs="Arial"/>
                <w:b/>
                <w:szCs w:val="22"/>
              </w:rPr>
            </w:pPr>
          </w:p>
          <w:p w14:paraId="6D5B7A96" w14:textId="177C7E46" w:rsidR="0011336C" w:rsidRDefault="0011336C" w:rsidP="00DE4915">
            <w:pPr>
              <w:pStyle w:val="ListParagraph"/>
              <w:numPr>
                <w:ilvl w:val="1"/>
                <w:numId w:val="74"/>
              </w:numPr>
              <w:ind w:left="1305" w:hanging="591"/>
              <w:rPr>
                <w:rFonts w:ascii="Arial" w:hAnsi="Arial" w:cs="Arial"/>
                <w:szCs w:val="22"/>
              </w:rPr>
            </w:pPr>
            <w:r w:rsidRPr="00DE4915">
              <w:rPr>
                <w:rFonts w:ascii="Arial" w:hAnsi="Arial" w:cs="Arial"/>
                <w:szCs w:val="22"/>
              </w:rPr>
              <w:t>issuing six proactive media releases, achieving a total of</w:t>
            </w:r>
            <w:r w:rsidR="00DE4915">
              <w:rPr>
                <w:rFonts w:ascii="Arial" w:hAnsi="Arial" w:cs="Arial"/>
                <w:szCs w:val="22"/>
              </w:rPr>
              <w:t xml:space="preserve"> 75 per cent positive coverage;</w:t>
            </w:r>
          </w:p>
          <w:p w14:paraId="1E050A17" w14:textId="77777777" w:rsidR="00DE4915" w:rsidRPr="00DE4915" w:rsidRDefault="00DE4915" w:rsidP="00DE4915">
            <w:pPr>
              <w:pStyle w:val="ListParagraph"/>
              <w:ind w:left="1305"/>
              <w:rPr>
                <w:rFonts w:ascii="Arial" w:hAnsi="Arial" w:cs="Arial"/>
                <w:szCs w:val="22"/>
              </w:rPr>
            </w:pPr>
          </w:p>
          <w:p w14:paraId="33F067B6" w14:textId="77777777" w:rsidR="00DE4915" w:rsidRDefault="0011336C" w:rsidP="00DE4915">
            <w:pPr>
              <w:pStyle w:val="ListParagraph"/>
              <w:numPr>
                <w:ilvl w:val="1"/>
                <w:numId w:val="74"/>
              </w:numPr>
              <w:ind w:left="1305" w:hanging="591"/>
              <w:rPr>
                <w:rFonts w:ascii="Arial" w:hAnsi="Arial" w:cs="Arial"/>
                <w:szCs w:val="22"/>
              </w:rPr>
            </w:pPr>
            <w:r w:rsidRPr="00DE4915">
              <w:rPr>
                <w:rFonts w:ascii="Arial" w:hAnsi="Arial" w:cs="Arial"/>
                <w:szCs w:val="22"/>
              </w:rPr>
              <w:t>publishing 108 tweets celebrating #</w:t>
            </w:r>
            <w:proofErr w:type="spellStart"/>
            <w:r w:rsidRPr="00DE4915">
              <w:rPr>
                <w:rFonts w:ascii="Arial" w:hAnsi="Arial" w:cs="Arial"/>
                <w:szCs w:val="22"/>
              </w:rPr>
              <w:t>InnovateTuesday</w:t>
            </w:r>
            <w:proofErr w:type="spellEnd"/>
            <w:r w:rsidRPr="00DE4915">
              <w:rPr>
                <w:rFonts w:ascii="Arial" w:hAnsi="Arial" w:cs="Arial"/>
                <w:szCs w:val="22"/>
              </w:rPr>
              <w:t>, reaching 254,000 people, engaging over 49,000 more people compared to the s</w:t>
            </w:r>
            <w:r w:rsidR="00DE4915">
              <w:rPr>
                <w:rFonts w:ascii="Arial" w:hAnsi="Arial" w:cs="Arial"/>
                <w:szCs w:val="22"/>
              </w:rPr>
              <w:t>ame period last year;</w:t>
            </w:r>
          </w:p>
          <w:p w14:paraId="697AC8B9" w14:textId="3F9E38A8" w:rsidR="0011336C" w:rsidRPr="00DE4915" w:rsidRDefault="0011336C" w:rsidP="00DE4915">
            <w:pPr>
              <w:rPr>
                <w:rFonts w:ascii="Arial" w:hAnsi="Arial" w:cs="Arial"/>
                <w:szCs w:val="22"/>
              </w:rPr>
            </w:pPr>
            <w:r w:rsidRPr="00DE4915">
              <w:rPr>
                <w:rFonts w:ascii="Arial" w:hAnsi="Arial" w:cs="Arial"/>
                <w:szCs w:val="22"/>
              </w:rPr>
              <w:t xml:space="preserve">                                                                                                                </w:t>
            </w:r>
          </w:p>
          <w:p w14:paraId="26734158" w14:textId="79ABD229" w:rsidR="0011336C" w:rsidRDefault="0011336C" w:rsidP="00DE4915">
            <w:pPr>
              <w:pStyle w:val="ListParagraph"/>
              <w:numPr>
                <w:ilvl w:val="1"/>
                <w:numId w:val="74"/>
              </w:numPr>
              <w:ind w:left="1305" w:hanging="591"/>
              <w:rPr>
                <w:rFonts w:ascii="Arial" w:hAnsi="Arial" w:cs="Arial"/>
                <w:szCs w:val="22"/>
              </w:rPr>
            </w:pPr>
            <w:r w:rsidRPr="00DE4915">
              <w:rPr>
                <w:rFonts w:ascii="Arial" w:hAnsi="Arial" w:cs="Arial"/>
                <w:szCs w:val="22"/>
              </w:rPr>
              <w:t>working with colleagues, delivered the Innovation Zone at Annual Conference, bringing together councils to showcase their innovations to hundreds of delegates</w:t>
            </w:r>
            <w:r w:rsidR="00DE4915">
              <w:rPr>
                <w:rFonts w:ascii="Arial" w:hAnsi="Arial" w:cs="Arial"/>
                <w:szCs w:val="22"/>
              </w:rPr>
              <w:t>;</w:t>
            </w:r>
          </w:p>
          <w:p w14:paraId="4FAA6EB9" w14:textId="77777777" w:rsidR="00DE4915" w:rsidRPr="00DE4915" w:rsidRDefault="00DE4915" w:rsidP="00DE4915">
            <w:pPr>
              <w:rPr>
                <w:rFonts w:ascii="Arial" w:hAnsi="Arial" w:cs="Arial"/>
                <w:szCs w:val="22"/>
              </w:rPr>
            </w:pPr>
          </w:p>
          <w:p w14:paraId="2E9E822B" w14:textId="03E912FE" w:rsidR="0011336C" w:rsidRDefault="0011336C" w:rsidP="00DE4915">
            <w:pPr>
              <w:pStyle w:val="ListParagraph"/>
              <w:numPr>
                <w:ilvl w:val="1"/>
                <w:numId w:val="74"/>
              </w:numPr>
              <w:ind w:left="1305" w:hanging="591"/>
              <w:rPr>
                <w:rFonts w:ascii="Arial" w:hAnsi="Arial" w:cs="Arial"/>
                <w:szCs w:val="22"/>
              </w:rPr>
            </w:pPr>
            <w:r w:rsidRPr="00DE4915">
              <w:rPr>
                <w:rFonts w:ascii="Arial" w:hAnsi="Arial" w:cs="Arial"/>
                <w:szCs w:val="22"/>
              </w:rPr>
              <w:t>developing 4</w:t>
            </w:r>
            <w:r w:rsidR="00DE4915">
              <w:rPr>
                <w:rFonts w:ascii="Arial" w:hAnsi="Arial" w:cs="Arial"/>
                <w:szCs w:val="22"/>
              </w:rPr>
              <w:t>9 best practice case studies; and</w:t>
            </w:r>
          </w:p>
          <w:p w14:paraId="1F8A4895" w14:textId="77777777" w:rsidR="00DE4915" w:rsidRPr="00DE4915" w:rsidRDefault="00DE4915" w:rsidP="00DE4915">
            <w:pPr>
              <w:rPr>
                <w:rFonts w:ascii="Arial" w:hAnsi="Arial" w:cs="Arial"/>
                <w:szCs w:val="22"/>
              </w:rPr>
            </w:pPr>
          </w:p>
          <w:p w14:paraId="11F4841D" w14:textId="24AC8EBD" w:rsidR="0011336C" w:rsidRPr="00DE4915" w:rsidRDefault="0011336C" w:rsidP="00DE4915">
            <w:pPr>
              <w:pStyle w:val="ListParagraph"/>
              <w:numPr>
                <w:ilvl w:val="1"/>
                <w:numId w:val="74"/>
              </w:numPr>
              <w:ind w:left="1305" w:hanging="591"/>
              <w:rPr>
                <w:rFonts w:ascii="Arial" w:hAnsi="Arial" w:cs="Arial"/>
                <w:szCs w:val="22"/>
              </w:rPr>
            </w:pPr>
            <w:r w:rsidRPr="00DE4915">
              <w:rPr>
                <w:rFonts w:ascii="Arial" w:hAnsi="Arial" w:cs="Arial"/>
                <w:szCs w:val="22"/>
              </w:rPr>
              <w:t>publishing 78 best practice recommendations to all councils who received health checks or communications peer reviews during this period.</w:t>
            </w:r>
          </w:p>
          <w:p w14:paraId="6C7D13DD" w14:textId="77777777" w:rsidR="0011336C" w:rsidRPr="00066694" w:rsidRDefault="0011336C" w:rsidP="00066694">
            <w:pPr>
              <w:ind w:left="720"/>
              <w:rPr>
                <w:rFonts w:ascii="Arial" w:hAnsi="Arial" w:cs="Arial"/>
                <w:szCs w:val="22"/>
              </w:rPr>
            </w:pPr>
          </w:p>
        </w:tc>
      </w:tr>
    </w:tbl>
    <w:p w14:paraId="2D1B7944" w14:textId="77777777" w:rsidR="0011336C" w:rsidRPr="00066694" w:rsidRDefault="0011336C" w:rsidP="00066694">
      <w:pPr>
        <w:rPr>
          <w:rFonts w:ascii="Arial" w:hAnsi="Arial" w:cs="Arial"/>
          <w:b/>
          <w:szCs w:val="22"/>
        </w:rPr>
      </w:pPr>
      <w:r w:rsidRPr="00066694">
        <w:rPr>
          <w:rFonts w:ascii="Arial" w:hAnsi="Arial" w:cs="Arial"/>
          <w:b/>
          <w:szCs w:val="22"/>
        </w:rPr>
        <w:t>Media</w:t>
      </w:r>
    </w:p>
    <w:p w14:paraId="1207E0D3" w14:textId="77777777" w:rsidR="0011336C" w:rsidRPr="00066694" w:rsidRDefault="0011336C" w:rsidP="00066694">
      <w:pPr>
        <w:rPr>
          <w:rFonts w:ascii="Arial" w:hAnsi="Arial" w:cs="Arial"/>
          <w:b/>
          <w:szCs w:val="22"/>
        </w:rPr>
      </w:pPr>
    </w:p>
    <w:p w14:paraId="5348BE31" w14:textId="175B3BCF"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Our media work achieved four episodes of national coverage. Following feedback from member councils that taxi legislation was an issue of importance to them</w:t>
      </w:r>
      <w:r w:rsidR="006A1AB9" w:rsidRPr="00DE4915">
        <w:rPr>
          <w:rFonts w:ascii="Arial" w:hAnsi="Arial" w:cs="Arial"/>
          <w:szCs w:val="22"/>
        </w:rPr>
        <w:t xml:space="preserve">, </w:t>
      </w:r>
      <w:r w:rsidRPr="00DE4915">
        <w:rPr>
          <w:rFonts w:ascii="Arial" w:hAnsi="Arial" w:cs="Arial"/>
          <w:szCs w:val="22"/>
        </w:rPr>
        <w:t>our most popular story was ‘Taxi legislation needs updating to safeguard passengers (25 August 2017)’, covered in the Mail, Telegraph, Guardian Online and BBC Radio 5 Live.</w:t>
      </w:r>
      <w:r w:rsidRPr="00DE4915">
        <w:rPr>
          <w:rFonts w:ascii="Arial" w:hAnsi="Arial" w:cs="Arial"/>
          <w:szCs w:val="22"/>
        </w:rPr>
        <w:br/>
      </w:r>
    </w:p>
    <w:p w14:paraId="28B538D7" w14:textId="03162509"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During this period, we also did intensive work to support the sector following the tragic incident at Grenfell Tower. Lord Porter spoke for the sector calling for an urgent review of building regulations, which the Government has subsequently announced, and for private companies to release the results of their confidential fire test data. There was also significant activity on local government’s continued call for government to meet the full costs of any remedial work needed on high-rise blocks.</w:t>
      </w:r>
    </w:p>
    <w:p w14:paraId="4B525E2E" w14:textId="77777777" w:rsidR="0011336C" w:rsidRPr="00066694" w:rsidRDefault="0011336C" w:rsidP="00066694">
      <w:pPr>
        <w:rPr>
          <w:rFonts w:ascii="Arial" w:hAnsi="Arial" w:cs="Arial"/>
          <w:b/>
          <w:szCs w:val="22"/>
        </w:rPr>
      </w:pPr>
    </w:p>
    <w:p w14:paraId="6DAAF7FD" w14:textId="77777777" w:rsidR="000F50D5" w:rsidRDefault="000F50D5" w:rsidP="00066694">
      <w:pPr>
        <w:rPr>
          <w:rFonts w:ascii="Arial" w:hAnsi="Arial" w:cs="Arial"/>
          <w:b/>
          <w:szCs w:val="22"/>
        </w:rPr>
      </w:pPr>
    </w:p>
    <w:p w14:paraId="31F3EEE4" w14:textId="77777777" w:rsidR="0011336C" w:rsidRPr="00066694" w:rsidRDefault="0011336C" w:rsidP="00066694">
      <w:pPr>
        <w:rPr>
          <w:rFonts w:ascii="Arial" w:hAnsi="Arial" w:cs="Arial"/>
          <w:szCs w:val="22"/>
        </w:rPr>
      </w:pPr>
      <w:r w:rsidRPr="00066694">
        <w:rPr>
          <w:rFonts w:ascii="Arial" w:hAnsi="Arial" w:cs="Arial"/>
          <w:b/>
          <w:szCs w:val="22"/>
        </w:rPr>
        <w:lastRenderedPageBreak/>
        <w:t>Campaigns and digital</w:t>
      </w:r>
    </w:p>
    <w:p w14:paraId="7620750B" w14:textId="77777777" w:rsidR="0011336C" w:rsidRPr="00066694" w:rsidRDefault="0011336C" w:rsidP="00066694">
      <w:pPr>
        <w:rPr>
          <w:rFonts w:ascii="Arial" w:hAnsi="Arial" w:cs="Arial"/>
          <w:szCs w:val="22"/>
        </w:rPr>
      </w:pPr>
    </w:p>
    <w:p w14:paraId="56372D7E" w14:textId="18BED1D7"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 xml:space="preserve">We produced 32 supporting documents for councils in the last six months. The most popular publication ‘Councillors' Guide 2017’ – produced every year for newly elected councillors – achieved 1,357 total downloads. </w:t>
      </w:r>
    </w:p>
    <w:p w14:paraId="1DD9166A" w14:textId="77777777" w:rsidR="0011336C" w:rsidRPr="00066694" w:rsidRDefault="0011336C" w:rsidP="00066694">
      <w:pPr>
        <w:rPr>
          <w:rFonts w:ascii="Arial" w:hAnsi="Arial" w:cs="Arial"/>
          <w:szCs w:val="22"/>
        </w:rPr>
      </w:pPr>
    </w:p>
    <w:p w14:paraId="2C3D999B" w14:textId="58FAB8C4"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 xml:space="preserve">We supported </w:t>
      </w:r>
      <w:r w:rsidR="006A1AB9" w:rsidRPr="00DE4915">
        <w:rPr>
          <w:rFonts w:ascii="Arial" w:hAnsi="Arial" w:cs="Arial"/>
          <w:szCs w:val="22"/>
        </w:rPr>
        <w:t>our</w:t>
      </w:r>
      <w:r w:rsidRPr="00DE4915">
        <w:rPr>
          <w:rFonts w:ascii="Arial" w:hAnsi="Arial" w:cs="Arial"/>
          <w:szCs w:val="22"/>
        </w:rPr>
        <w:t xml:space="preserve"> work with the Government on Grenfell through our digital channels. The LGA website page ‘Grenfell Tower: information for local authorities’ provides a hub of information including media release, frequently asked questions and the sector-led guidance on fire safety in purpose built blocks of flats. </w:t>
      </w:r>
    </w:p>
    <w:p w14:paraId="523A9285" w14:textId="77777777" w:rsidR="0011336C" w:rsidRPr="00066694" w:rsidRDefault="0011336C" w:rsidP="00066694">
      <w:pPr>
        <w:rPr>
          <w:rFonts w:ascii="Arial" w:hAnsi="Arial" w:cs="Arial"/>
          <w:szCs w:val="22"/>
        </w:rPr>
      </w:pPr>
    </w:p>
    <w:p w14:paraId="2C13CF89" w14:textId="317340E9" w:rsidR="0011336C" w:rsidRPr="00DE4915" w:rsidRDefault="0011336C" w:rsidP="00DE4915">
      <w:pPr>
        <w:pStyle w:val="ListParagraph"/>
        <w:numPr>
          <w:ilvl w:val="0"/>
          <w:numId w:val="74"/>
        </w:numPr>
        <w:rPr>
          <w:rFonts w:ascii="Arial" w:hAnsi="Arial" w:cs="Arial"/>
          <w:szCs w:val="22"/>
        </w:rPr>
      </w:pPr>
      <w:r w:rsidRPr="00DE4915">
        <w:rPr>
          <w:rFonts w:ascii="Arial" w:hAnsi="Arial" w:cs="Arial"/>
          <w:szCs w:val="22"/>
        </w:rPr>
        <w:t>Key outputs:</w:t>
      </w:r>
      <w:r w:rsidRPr="00DE4915">
        <w:rPr>
          <w:rFonts w:ascii="Arial" w:hAnsi="Arial" w:cs="Arial"/>
          <w:szCs w:val="22"/>
        </w:rPr>
        <w:br/>
      </w:r>
    </w:p>
    <w:p w14:paraId="0F0D7EBC" w14:textId="6D54E58A" w:rsidR="0011336C" w:rsidRDefault="0011336C" w:rsidP="00DE4915">
      <w:pPr>
        <w:pStyle w:val="ListParagraph"/>
        <w:numPr>
          <w:ilvl w:val="1"/>
          <w:numId w:val="74"/>
        </w:numPr>
        <w:ind w:left="1276" w:hanging="562"/>
        <w:contextualSpacing/>
        <w:rPr>
          <w:rFonts w:ascii="Arial" w:hAnsi="Arial" w:cs="Arial"/>
          <w:szCs w:val="22"/>
        </w:rPr>
      </w:pPr>
      <w:r w:rsidRPr="00DE4915">
        <w:rPr>
          <w:rFonts w:ascii="Arial" w:hAnsi="Arial" w:cs="Arial"/>
          <w:szCs w:val="22"/>
        </w:rPr>
        <w:t>32,873 visits to the improvement webpage and sub</w:t>
      </w:r>
      <w:r w:rsidR="00DE4915">
        <w:rPr>
          <w:rFonts w:ascii="Arial" w:hAnsi="Arial" w:cs="Arial"/>
          <w:szCs w:val="22"/>
        </w:rPr>
        <w:t>pages (45,425 total page views);</w:t>
      </w:r>
    </w:p>
    <w:p w14:paraId="25A1555A" w14:textId="77777777" w:rsidR="000F50D5" w:rsidRPr="00DE4915" w:rsidRDefault="000F50D5" w:rsidP="000F50D5">
      <w:pPr>
        <w:pStyle w:val="ListParagraph"/>
        <w:ind w:left="1276"/>
        <w:contextualSpacing/>
        <w:rPr>
          <w:rFonts w:ascii="Arial" w:hAnsi="Arial" w:cs="Arial"/>
          <w:szCs w:val="22"/>
        </w:rPr>
      </w:pPr>
    </w:p>
    <w:p w14:paraId="13C39C1C" w14:textId="5192E9A6" w:rsidR="0011336C" w:rsidRDefault="00FB485F"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visitors spent</w:t>
      </w:r>
      <w:r w:rsidR="0011336C" w:rsidRPr="00066694">
        <w:rPr>
          <w:rFonts w:ascii="Arial" w:hAnsi="Arial" w:cs="Arial"/>
          <w:szCs w:val="22"/>
        </w:rPr>
        <w:t xml:space="preserve"> an average of one minute 50 seconds on the page (in the top 10 for LGA web pages)</w:t>
      </w:r>
      <w:r w:rsidR="00DE4915">
        <w:rPr>
          <w:rFonts w:ascii="Arial" w:hAnsi="Arial" w:cs="Arial"/>
          <w:szCs w:val="22"/>
        </w:rPr>
        <w:t>; and</w:t>
      </w:r>
    </w:p>
    <w:p w14:paraId="3954355D" w14:textId="77777777" w:rsidR="000F50D5" w:rsidRPr="000F50D5" w:rsidRDefault="000F50D5" w:rsidP="000F50D5">
      <w:pPr>
        <w:contextualSpacing/>
        <w:rPr>
          <w:rFonts w:ascii="Arial" w:hAnsi="Arial" w:cs="Arial"/>
          <w:szCs w:val="22"/>
        </w:rPr>
      </w:pPr>
    </w:p>
    <w:p w14:paraId="52489F49" w14:textId="2F5A9376" w:rsidR="0011336C" w:rsidRPr="00066694" w:rsidRDefault="0011336C" w:rsidP="00DE4915">
      <w:pPr>
        <w:pStyle w:val="ListParagraph"/>
        <w:numPr>
          <w:ilvl w:val="1"/>
          <w:numId w:val="74"/>
        </w:numPr>
        <w:ind w:left="1276" w:hanging="562"/>
        <w:contextualSpacing/>
        <w:rPr>
          <w:rFonts w:ascii="Arial" w:hAnsi="Arial" w:cs="Arial"/>
          <w:szCs w:val="22"/>
        </w:rPr>
      </w:pPr>
      <w:r w:rsidRPr="00066694">
        <w:rPr>
          <w:rFonts w:ascii="Arial" w:hAnsi="Arial" w:cs="Arial"/>
          <w:szCs w:val="22"/>
        </w:rPr>
        <w:t xml:space="preserve">32 publications produced, including the Councillors' Guide 2017, downloaded a total of 6,922 times. </w:t>
      </w:r>
    </w:p>
    <w:p w14:paraId="47138770" w14:textId="77777777" w:rsidR="0011336C" w:rsidRPr="00066694" w:rsidRDefault="0011336C" w:rsidP="00066694">
      <w:pPr>
        <w:pStyle w:val="ListParagraph"/>
        <w:ind w:left="360"/>
        <w:contextualSpacing/>
        <w:rPr>
          <w:rFonts w:ascii="Arial" w:hAnsi="Arial" w:cs="Arial"/>
          <w:szCs w:val="22"/>
        </w:rPr>
      </w:pPr>
    </w:p>
    <w:p w14:paraId="533FBE4F" w14:textId="77777777" w:rsidR="0011336C" w:rsidRPr="00066694" w:rsidRDefault="0011336C" w:rsidP="00066694">
      <w:pPr>
        <w:contextualSpacing/>
        <w:rPr>
          <w:rFonts w:ascii="Arial" w:hAnsi="Arial" w:cs="Arial"/>
          <w:b/>
          <w:szCs w:val="22"/>
        </w:rPr>
      </w:pPr>
      <w:r w:rsidRPr="00066694">
        <w:rPr>
          <w:rFonts w:ascii="Arial" w:hAnsi="Arial" w:cs="Arial"/>
          <w:b/>
          <w:szCs w:val="22"/>
        </w:rPr>
        <w:t>Public Affairs</w:t>
      </w:r>
      <w:r w:rsidRPr="00066694">
        <w:rPr>
          <w:rFonts w:ascii="Arial" w:hAnsi="Arial" w:cs="Arial"/>
          <w:b/>
          <w:szCs w:val="22"/>
        </w:rPr>
        <w:br/>
      </w:r>
    </w:p>
    <w:p w14:paraId="4F74C8BF" w14:textId="0FCBEA50" w:rsidR="0011336C" w:rsidRPr="00DE4915" w:rsidRDefault="0011336C" w:rsidP="00DE4915">
      <w:pPr>
        <w:pStyle w:val="ListParagraph"/>
        <w:numPr>
          <w:ilvl w:val="0"/>
          <w:numId w:val="74"/>
        </w:numPr>
        <w:contextualSpacing/>
        <w:rPr>
          <w:rFonts w:ascii="Arial" w:hAnsi="Arial" w:cs="Arial"/>
          <w:szCs w:val="22"/>
        </w:rPr>
      </w:pPr>
      <w:r w:rsidRPr="00DE4915">
        <w:rPr>
          <w:rFonts w:ascii="Arial" w:hAnsi="Arial" w:cs="Arial"/>
          <w:szCs w:val="22"/>
        </w:rPr>
        <w:t xml:space="preserve">In this period we held two Communications and </w:t>
      </w:r>
      <w:r w:rsidR="006A1AB9" w:rsidRPr="00DE4915">
        <w:rPr>
          <w:rFonts w:ascii="Arial" w:hAnsi="Arial" w:cs="Arial"/>
          <w:szCs w:val="22"/>
        </w:rPr>
        <w:t>Parliamentary Network briefings</w:t>
      </w:r>
      <w:r w:rsidRPr="00DE4915">
        <w:rPr>
          <w:rFonts w:ascii="Arial" w:hAnsi="Arial" w:cs="Arial"/>
          <w:szCs w:val="22"/>
        </w:rPr>
        <w:t>. These events are designed to help those working in local government understand the key legislation and policy being agreed nationally that affect</w:t>
      </w:r>
      <w:r w:rsidR="00387C9E" w:rsidRPr="00DE4915">
        <w:rPr>
          <w:rFonts w:ascii="Arial" w:hAnsi="Arial" w:cs="Arial"/>
          <w:szCs w:val="22"/>
        </w:rPr>
        <w:t>s</w:t>
      </w:r>
      <w:r w:rsidRPr="00DE4915">
        <w:rPr>
          <w:rFonts w:ascii="Arial" w:hAnsi="Arial" w:cs="Arial"/>
          <w:szCs w:val="22"/>
        </w:rPr>
        <w:t xml:space="preserve"> council</w:t>
      </w:r>
      <w:r w:rsidR="006A1AB9" w:rsidRPr="00DE4915">
        <w:rPr>
          <w:rFonts w:ascii="Arial" w:hAnsi="Arial" w:cs="Arial"/>
          <w:szCs w:val="22"/>
        </w:rPr>
        <w:t>s</w:t>
      </w:r>
      <w:r w:rsidRPr="00DE4915">
        <w:rPr>
          <w:rFonts w:ascii="Arial" w:hAnsi="Arial" w:cs="Arial"/>
          <w:szCs w:val="22"/>
        </w:rPr>
        <w:t>. The Network also helps disseminate best practice and learning across the sector.</w:t>
      </w:r>
    </w:p>
    <w:p w14:paraId="4E461E61" w14:textId="77777777" w:rsidR="0011336C" w:rsidRPr="00066694" w:rsidRDefault="0011336C" w:rsidP="00066694">
      <w:pPr>
        <w:contextualSpacing/>
        <w:rPr>
          <w:rFonts w:ascii="Arial" w:hAnsi="Arial" w:cs="Arial"/>
          <w:szCs w:val="22"/>
        </w:rPr>
      </w:pPr>
      <w:r w:rsidRPr="00066694">
        <w:rPr>
          <w:rFonts w:ascii="Arial" w:hAnsi="Arial" w:cs="Arial"/>
          <w:szCs w:val="22"/>
        </w:rPr>
        <w:t xml:space="preserve"> </w:t>
      </w:r>
    </w:p>
    <w:p w14:paraId="730844A7" w14:textId="2B5D0896" w:rsidR="0011336C" w:rsidRPr="00DE4915" w:rsidRDefault="0011336C" w:rsidP="00DE4915">
      <w:pPr>
        <w:pStyle w:val="ListParagraph"/>
        <w:numPr>
          <w:ilvl w:val="0"/>
          <w:numId w:val="74"/>
        </w:numPr>
        <w:contextualSpacing/>
        <w:rPr>
          <w:rFonts w:ascii="Arial" w:hAnsi="Arial" w:cs="Arial"/>
          <w:szCs w:val="22"/>
        </w:rPr>
      </w:pPr>
      <w:r w:rsidRPr="00DE4915">
        <w:rPr>
          <w:rFonts w:ascii="Arial" w:hAnsi="Arial" w:cs="Arial"/>
          <w:szCs w:val="22"/>
        </w:rPr>
        <w:t xml:space="preserve">In Parliament we continue to promote our calls for taxi licensing to be reformed and we are working with Daniel </w:t>
      </w:r>
      <w:proofErr w:type="spellStart"/>
      <w:r w:rsidRPr="00DE4915">
        <w:rPr>
          <w:rFonts w:ascii="Arial" w:hAnsi="Arial" w:cs="Arial"/>
          <w:szCs w:val="22"/>
        </w:rPr>
        <w:t>Zeichner</w:t>
      </w:r>
      <w:proofErr w:type="spellEnd"/>
      <w:r w:rsidRPr="00DE4915">
        <w:rPr>
          <w:rFonts w:ascii="Arial" w:hAnsi="Arial" w:cs="Arial"/>
          <w:szCs w:val="22"/>
        </w:rPr>
        <w:t xml:space="preserve"> MP (Cambridge) as he brings forward a Private Members Bill that will help deliver our policy objectives. </w:t>
      </w:r>
    </w:p>
    <w:p w14:paraId="1F3EBD92" w14:textId="77777777" w:rsidR="0011336C" w:rsidRPr="00066694" w:rsidRDefault="0011336C" w:rsidP="00066694">
      <w:pPr>
        <w:contextualSpacing/>
        <w:rPr>
          <w:rFonts w:ascii="Arial" w:hAnsi="Arial" w:cs="Arial"/>
          <w:szCs w:val="22"/>
        </w:rPr>
      </w:pPr>
    </w:p>
    <w:p w14:paraId="44FB4A1A" w14:textId="0EAB847B" w:rsidR="0011336C" w:rsidRPr="00DE4915" w:rsidRDefault="0011336C" w:rsidP="00DE4915">
      <w:pPr>
        <w:pStyle w:val="ListParagraph"/>
        <w:numPr>
          <w:ilvl w:val="0"/>
          <w:numId w:val="74"/>
        </w:numPr>
        <w:ind w:left="851" w:hanging="491"/>
        <w:contextualSpacing/>
        <w:rPr>
          <w:rFonts w:ascii="Arial" w:hAnsi="Arial" w:cs="Arial"/>
          <w:szCs w:val="22"/>
        </w:rPr>
      </w:pPr>
      <w:r w:rsidRPr="00DE4915">
        <w:rPr>
          <w:rFonts w:ascii="Arial" w:hAnsi="Arial" w:cs="Arial"/>
          <w:szCs w:val="22"/>
        </w:rPr>
        <w:t xml:space="preserve">We also helped promote our lines by briefing for a debate on the future of the taxi trade. In this debate LGA Vice-President Wes </w:t>
      </w:r>
      <w:proofErr w:type="spellStart"/>
      <w:r w:rsidRPr="00DE4915">
        <w:rPr>
          <w:rFonts w:ascii="Arial" w:hAnsi="Arial" w:cs="Arial"/>
          <w:szCs w:val="22"/>
        </w:rPr>
        <w:t>Streeting</w:t>
      </w:r>
      <w:proofErr w:type="spellEnd"/>
      <w:r w:rsidRPr="00DE4915">
        <w:rPr>
          <w:rFonts w:ascii="Arial" w:hAnsi="Arial" w:cs="Arial"/>
          <w:szCs w:val="22"/>
        </w:rPr>
        <w:t xml:space="preserve"> MP (Ilford North) gave his personal support to </w:t>
      </w:r>
      <w:r w:rsidR="006A1AB9" w:rsidRPr="00DE4915">
        <w:rPr>
          <w:rFonts w:ascii="Arial" w:hAnsi="Arial" w:cs="Arial"/>
          <w:szCs w:val="22"/>
        </w:rPr>
        <w:t>our</w:t>
      </w:r>
      <w:r w:rsidRPr="00DE4915">
        <w:rPr>
          <w:rFonts w:ascii="Arial" w:hAnsi="Arial" w:cs="Arial"/>
          <w:szCs w:val="22"/>
        </w:rPr>
        <w:t xml:space="preserve"> call for a new taxi licensing reform bill. The Government has now set up a working group to look at the issues. Our briefing on the future of Taxi and Private Hire Vehicles (PHV) was downloaded 93 times.</w:t>
      </w:r>
    </w:p>
    <w:p w14:paraId="7756ACE5" w14:textId="77777777" w:rsidR="0011336C" w:rsidRPr="00066694" w:rsidRDefault="0011336C" w:rsidP="00066694">
      <w:pPr>
        <w:contextualSpacing/>
        <w:rPr>
          <w:rFonts w:ascii="Arial" w:hAnsi="Arial" w:cs="Arial"/>
          <w:szCs w:val="22"/>
        </w:rPr>
      </w:pPr>
    </w:p>
    <w:p w14:paraId="5333CB25" w14:textId="77777777" w:rsidR="0011336C" w:rsidRPr="00066694" w:rsidRDefault="0011336C" w:rsidP="00066694">
      <w:pPr>
        <w:rPr>
          <w:rFonts w:ascii="Arial" w:hAnsi="Arial" w:cs="Arial"/>
          <w:b/>
          <w:szCs w:val="22"/>
        </w:rPr>
      </w:pPr>
      <w:r w:rsidRPr="00066694">
        <w:rPr>
          <w:rFonts w:ascii="Arial" w:hAnsi="Arial" w:cs="Arial"/>
          <w:b/>
          <w:szCs w:val="22"/>
        </w:rPr>
        <w:t>Events</w:t>
      </w:r>
    </w:p>
    <w:p w14:paraId="05053152" w14:textId="77777777" w:rsidR="0011336C" w:rsidRPr="00066694" w:rsidRDefault="0011336C" w:rsidP="00066694">
      <w:pPr>
        <w:rPr>
          <w:rFonts w:ascii="Arial" w:hAnsi="Arial" w:cs="Arial"/>
          <w:b/>
          <w:szCs w:val="22"/>
        </w:rPr>
      </w:pPr>
    </w:p>
    <w:p w14:paraId="3341D954" w14:textId="3E59206B" w:rsidR="0011336C" w:rsidRPr="00DE4915" w:rsidRDefault="0011336C" w:rsidP="00DE4915">
      <w:pPr>
        <w:pStyle w:val="ListParagraph"/>
        <w:numPr>
          <w:ilvl w:val="0"/>
          <w:numId w:val="74"/>
        </w:numPr>
        <w:ind w:left="993" w:hanging="502"/>
        <w:rPr>
          <w:rFonts w:ascii="Arial" w:hAnsi="Arial" w:cs="Arial"/>
          <w:szCs w:val="22"/>
        </w:rPr>
      </w:pPr>
      <w:r w:rsidRPr="00DE4915">
        <w:rPr>
          <w:rFonts w:ascii="Arial" w:hAnsi="Arial" w:cs="Arial"/>
          <w:szCs w:val="22"/>
        </w:rPr>
        <w:t xml:space="preserve">We hosted four events related to sector-led improvement in the last six months, reaching  193 people: </w:t>
      </w:r>
    </w:p>
    <w:p w14:paraId="003B2A62" w14:textId="77777777" w:rsidR="0011336C" w:rsidRPr="00066694" w:rsidRDefault="0011336C" w:rsidP="00066694">
      <w:pPr>
        <w:rPr>
          <w:rFonts w:ascii="Arial" w:hAnsi="Arial" w:cs="Arial"/>
          <w:szCs w:val="22"/>
        </w:rPr>
      </w:pPr>
    </w:p>
    <w:p w14:paraId="78D5B449" w14:textId="573BEDB5" w:rsidR="0011336C" w:rsidRDefault="0011336C" w:rsidP="00DE4915">
      <w:pPr>
        <w:pStyle w:val="ListParagraph"/>
        <w:numPr>
          <w:ilvl w:val="1"/>
          <w:numId w:val="74"/>
        </w:numPr>
        <w:contextualSpacing/>
        <w:rPr>
          <w:rFonts w:ascii="Arial" w:hAnsi="Arial" w:cs="Arial"/>
          <w:szCs w:val="22"/>
        </w:rPr>
      </w:pPr>
      <w:r w:rsidRPr="00066694">
        <w:rPr>
          <w:rFonts w:ascii="Arial" w:hAnsi="Arial" w:cs="Arial"/>
          <w:szCs w:val="22"/>
        </w:rPr>
        <w:t>Member Peer con</w:t>
      </w:r>
      <w:r w:rsidR="00DE4915">
        <w:rPr>
          <w:rFonts w:ascii="Arial" w:hAnsi="Arial" w:cs="Arial"/>
          <w:szCs w:val="22"/>
        </w:rPr>
        <w:t>ference 2017;</w:t>
      </w:r>
    </w:p>
    <w:p w14:paraId="022C5690" w14:textId="77777777" w:rsidR="00DE4915" w:rsidRPr="00066694" w:rsidRDefault="00DE4915" w:rsidP="00DE4915">
      <w:pPr>
        <w:pStyle w:val="ListParagraph"/>
        <w:ind w:left="1074"/>
        <w:contextualSpacing/>
        <w:rPr>
          <w:rFonts w:ascii="Arial" w:hAnsi="Arial" w:cs="Arial"/>
          <w:szCs w:val="22"/>
        </w:rPr>
      </w:pPr>
    </w:p>
    <w:p w14:paraId="397247B0" w14:textId="762C6852" w:rsidR="0011336C" w:rsidRDefault="0011336C" w:rsidP="00DE4915">
      <w:pPr>
        <w:pStyle w:val="ListParagraph"/>
        <w:numPr>
          <w:ilvl w:val="1"/>
          <w:numId w:val="74"/>
        </w:numPr>
        <w:contextualSpacing/>
        <w:rPr>
          <w:rFonts w:ascii="Arial" w:hAnsi="Arial" w:cs="Arial"/>
          <w:szCs w:val="22"/>
        </w:rPr>
      </w:pPr>
      <w:r w:rsidRPr="00066694">
        <w:rPr>
          <w:rFonts w:ascii="Arial" w:hAnsi="Arial" w:cs="Arial"/>
          <w:szCs w:val="22"/>
        </w:rPr>
        <w:t>New conversat</w:t>
      </w:r>
      <w:r w:rsidR="00DE4915">
        <w:rPr>
          <w:rFonts w:ascii="Arial" w:hAnsi="Arial" w:cs="Arial"/>
          <w:szCs w:val="22"/>
        </w:rPr>
        <w:t>ions: engaging with communities;</w:t>
      </w:r>
    </w:p>
    <w:p w14:paraId="7A0182F0" w14:textId="77777777" w:rsidR="00DE4915" w:rsidRPr="00DE4915" w:rsidRDefault="00DE4915" w:rsidP="00DE4915">
      <w:pPr>
        <w:contextualSpacing/>
        <w:rPr>
          <w:rFonts w:ascii="Arial" w:hAnsi="Arial" w:cs="Arial"/>
          <w:szCs w:val="22"/>
        </w:rPr>
      </w:pPr>
    </w:p>
    <w:p w14:paraId="34C09D28" w14:textId="77777777" w:rsidR="00DE4915" w:rsidRDefault="0011336C" w:rsidP="00DE4915">
      <w:pPr>
        <w:pStyle w:val="ListParagraph"/>
        <w:numPr>
          <w:ilvl w:val="1"/>
          <w:numId w:val="74"/>
        </w:numPr>
        <w:contextualSpacing/>
        <w:rPr>
          <w:rFonts w:ascii="Arial" w:hAnsi="Arial" w:cs="Arial"/>
          <w:szCs w:val="22"/>
        </w:rPr>
      </w:pPr>
      <w:r w:rsidRPr="00066694">
        <w:rPr>
          <w:rFonts w:ascii="Arial" w:hAnsi="Arial" w:cs="Arial"/>
          <w:szCs w:val="22"/>
        </w:rPr>
        <w:t>Hitting the ground running: A session for</w:t>
      </w:r>
      <w:r w:rsidR="00DE4915">
        <w:rPr>
          <w:rFonts w:ascii="Arial" w:hAnsi="Arial" w:cs="Arial"/>
          <w:szCs w:val="22"/>
        </w:rPr>
        <w:t xml:space="preserve"> newly elected councillors; and</w:t>
      </w:r>
      <w:r w:rsidRPr="00066694">
        <w:rPr>
          <w:rFonts w:ascii="Arial" w:hAnsi="Arial" w:cs="Arial"/>
          <w:szCs w:val="22"/>
        </w:rPr>
        <w:t xml:space="preserve">      </w:t>
      </w:r>
    </w:p>
    <w:p w14:paraId="7034F3D7" w14:textId="5C59DE12" w:rsidR="0011336C" w:rsidRPr="00DE4915" w:rsidRDefault="0011336C" w:rsidP="00DE4915">
      <w:pPr>
        <w:contextualSpacing/>
        <w:rPr>
          <w:rFonts w:ascii="Arial" w:hAnsi="Arial" w:cs="Arial"/>
          <w:szCs w:val="22"/>
        </w:rPr>
      </w:pPr>
      <w:r w:rsidRPr="00DE4915">
        <w:rPr>
          <w:rFonts w:ascii="Arial" w:hAnsi="Arial" w:cs="Arial"/>
          <w:szCs w:val="22"/>
        </w:rPr>
        <w:t xml:space="preserve">                        </w:t>
      </w:r>
    </w:p>
    <w:p w14:paraId="2D4BBCD5" w14:textId="6627065F" w:rsidR="0011336C" w:rsidRPr="00066694" w:rsidRDefault="0011336C" w:rsidP="00DE4915">
      <w:pPr>
        <w:pStyle w:val="ListParagraph"/>
        <w:numPr>
          <w:ilvl w:val="1"/>
          <w:numId w:val="74"/>
        </w:numPr>
        <w:contextualSpacing/>
        <w:rPr>
          <w:rFonts w:ascii="Arial" w:hAnsi="Arial" w:cs="Arial"/>
          <w:b/>
          <w:szCs w:val="22"/>
        </w:rPr>
      </w:pPr>
      <w:r w:rsidRPr="00066694">
        <w:rPr>
          <w:rFonts w:ascii="Arial" w:hAnsi="Arial" w:cs="Arial"/>
          <w:szCs w:val="22"/>
        </w:rPr>
        <w:t xml:space="preserve">The use of CCTV in </w:t>
      </w:r>
      <w:r w:rsidR="00DE4915">
        <w:rPr>
          <w:rFonts w:ascii="Arial" w:hAnsi="Arial" w:cs="Arial"/>
          <w:szCs w:val="22"/>
        </w:rPr>
        <w:t>taxis and private hire vehicles.</w:t>
      </w:r>
    </w:p>
    <w:p w14:paraId="4D97FDA9" w14:textId="77777777" w:rsidR="0011336C" w:rsidRPr="000F50D5" w:rsidRDefault="0011336C" w:rsidP="00DE4915">
      <w:pPr>
        <w:rPr>
          <w:rFonts w:ascii="Arial" w:hAnsi="Arial" w:cs="Arial"/>
          <w:b/>
          <w:sz w:val="28"/>
          <w:szCs w:val="28"/>
        </w:rPr>
      </w:pPr>
      <w:r w:rsidRPr="000F50D5">
        <w:rPr>
          <w:rFonts w:ascii="Arial" w:hAnsi="Arial" w:cs="Arial"/>
          <w:b/>
          <w:sz w:val="28"/>
          <w:szCs w:val="28"/>
        </w:rPr>
        <w:lastRenderedPageBreak/>
        <w:t>Communications improvement and support team</w:t>
      </w:r>
    </w:p>
    <w:p w14:paraId="5AEB24C5" w14:textId="77777777" w:rsidR="0011336C" w:rsidRPr="00066694" w:rsidRDefault="0011336C" w:rsidP="00DE4915">
      <w:pPr>
        <w:rPr>
          <w:rFonts w:ascii="Arial" w:hAnsi="Arial" w:cs="Arial"/>
          <w:b/>
          <w:szCs w:val="22"/>
        </w:rPr>
      </w:pPr>
    </w:p>
    <w:p w14:paraId="21C57D8E" w14:textId="77777777" w:rsid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We have continued to develop our sector-led improvement offer over the most recent quarter. Activities have focused on continuing our core business of delivering three day in-depth communication reviews and rapid assessment one day communications ‘health checks’. We also provided bespoke strategic communications support to eight local authorities, particularly in the areas of ‘new councils’ or council mergers, mayoralties and combined authorities, corporate narrative and place branding.</w:t>
      </w:r>
    </w:p>
    <w:p w14:paraId="18D5EAE6" w14:textId="77777777" w:rsidR="00DE4915" w:rsidRDefault="00DE4915" w:rsidP="00DE4915">
      <w:pPr>
        <w:pStyle w:val="ListParagraph"/>
        <w:ind w:left="851"/>
        <w:rPr>
          <w:rFonts w:ascii="Arial" w:hAnsi="Arial" w:cs="Arial"/>
          <w:szCs w:val="22"/>
        </w:rPr>
      </w:pPr>
    </w:p>
    <w:p w14:paraId="1BF38CC6" w14:textId="306E76F2"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 xml:space="preserve">We have continued our focus on developing accessible online resources to assist local government communications teams during this period. In April, we launched an internal communications resource in our </w:t>
      </w:r>
      <w:proofErr w:type="spellStart"/>
      <w:r w:rsidRPr="00DE4915">
        <w:rPr>
          <w:rFonts w:ascii="Arial" w:hAnsi="Arial" w:cs="Arial"/>
          <w:szCs w:val="22"/>
        </w:rPr>
        <w:t>CommsHub</w:t>
      </w:r>
      <w:proofErr w:type="spellEnd"/>
      <w:r w:rsidRPr="00DE4915">
        <w:rPr>
          <w:rFonts w:ascii="Arial" w:hAnsi="Arial" w:cs="Arial"/>
          <w:szCs w:val="22"/>
        </w:rPr>
        <w:t xml:space="preserve"> pages while in May we also developed a page to advise teams on how to handle a cyberattack following </w:t>
      </w:r>
      <w:r w:rsidR="006A1AB9" w:rsidRPr="00DE4915">
        <w:rPr>
          <w:rFonts w:ascii="Arial" w:hAnsi="Arial" w:cs="Arial"/>
          <w:szCs w:val="22"/>
        </w:rPr>
        <w:t>a</w:t>
      </w:r>
      <w:r w:rsidRPr="00DE4915">
        <w:rPr>
          <w:rFonts w:ascii="Arial" w:hAnsi="Arial" w:cs="Arial"/>
          <w:szCs w:val="22"/>
        </w:rPr>
        <w:t>n attack on the National Health Service.</w:t>
      </w:r>
      <w:r w:rsidRPr="00DE4915">
        <w:rPr>
          <w:rFonts w:ascii="Arial" w:hAnsi="Arial" w:cs="Arial"/>
          <w:szCs w:val="22"/>
        </w:rPr>
        <w:br/>
      </w:r>
    </w:p>
    <w:p w14:paraId="696C521B" w14:textId="1C943451"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There has also been a continued emphasis on supporting professional development across the sector through a number of key learning events and providing opportunities for staff across local government to take part in communication reviews and health checks. During this period, seven external communicators have taken part in health checks, communications reviews and bespoke support; four internal LGA staff members outside of the communications improvement and support team have also taken part.</w:t>
      </w:r>
    </w:p>
    <w:p w14:paraId="7B96CF44" w14:textId="77777777" w:rsidR="0011336C" w:rsidRPr="00066694" w:rsidRDefault="0011336C" w:rsidP="00066694">
      <w:pPr>
        <w:rPr>
          <w:rFonts w:ascii="Arial" w:hAnsi="Arial" w:cs="Arial"/>
          <w:b/>
          <w:szCs w:val="22"/>
        </w:rPr>
      </w:pPr>
      <w:r w:rsidRPr="00066694">
        <w:rPr>
          <w:rFonts w:ascii="Arial" w:hAnsi="Arial" w:cs="Arial"/>
          <w:b/>
          <w:szCs w:val="22"/>
        </w:rPr>
        <w:br/>
        <w:t xml:space="preserve">Reviews and health checks </w:t>
      </w:r>
    </w:p>
    <w:p w14:paraId="3736E005" w14:textId="77777777" w:rsidR="00DE4915" w:rsidRDefault="00DE4915" w:rsidP="00066694">
      <w:pPr>
        <w:rPr>
          <w:rFonts w:ascii="Arial" w:hAnsi="Arial" w:cs="Arial"/>
          <w:szCs w:val="22"/>
        </w:rPr>
      </w:pPr>
    </w:p>
    <w:p w14:paraId="78CDEFD4" w14:textId="77777777" w:rsid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 xml:space="preserve">We delivered one in-depth communications review during this period. Eight rapid assessment communications health checks were delivered across the East Midlands, East of England, South East and North West regions. </w:t>
      </w:r>
    </w:p>
    <w:p w14:paraId="53950FD9" w14:textId="77777777" w:rsidR="00DE4915" w:rsidRDefault="00DE4915" w:rsidP="00DE4915">
      <w:pPr>
        <w:pStyle w:val="ListParagraph"/>
        <w:ind w:left="851" w:hanging="491"/>
        <w:rPr>
          <w:rFonts w:ascii="Arial" w:hAnsi="Arial" w:cs="Arial"/>
          <w:szCs w:val="22"/>
        </w:rPr>
      </w:pPr>
    </w:p>
    <w:p w14:paraId="31BE9212" w14:textId="0F76973F"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A total of 102 best practice recommendations were made across all councils who have received health checks or communications peer reviews during this period.</w:t>
      </w:r>
    </w:p>
    <w:p w14:paraId="76F68F68" w14:textId="77777777" w:rsidR="0011336C" w:rsidRPr="00066694" w:rsidRDefault="0011336C" w:rsidP="00066694">
      <w:pPr>
        <w:tabs>
          <w:tab w:val="left" w:pos="6390"/>
        </w:tabs>
        <w:rPr>
          <w:rFonts w:ascii="Arial" w:hAnsi="Arial" w:cs="Arial"/>
          <w:b/>
          <w:szCs w:val="22"/>
        </w:rPr>
      </w:pPr>
    </w:p>
    <w:p w14:paraId="6BE884EF" w14:textId="77777777" w:rsidR="0011336C" w:rsidRPr="00066694" w:rsidRDefault="0011336C" w:rsidP="00066694">
      <w:pPr>
        <w:tabs>
          <w:tab w:val="left" w:pos="6390"/>
        </w:tabs>
        <w:rPr>
          <w:rFonts w:ascii="Arial" w:hAnsi="Arial" w:cs="Arial"/>
          <w:b/>
          <w:szCs w:val="22"/>
        </w:rPr>
      </w:pPr>
      <w:r w:rsidRPr="00066694">
        <w:rPr>
          <w:rFonts w:ascii="Arial" w:hAnsi="Arial" w:cs="Arial"/>
          <w:b/>
          <w:szCs w:val="22"/>
        </w:rPr>
        <w:t>Strategic support</w:t>
      </w:r>
      <w:r w:rsidRPr="00066694">
        <w:rPr>
          <w:rFonts w:ascii="Arial" w:hAnsi="Arial" w:cs="Arial"/>
          <w:b/>
          <w:szCs w:val="22"/>
        </w:rPr>
        <w:tab/>
      </w:r>
    </w:p>
    <w:p w14:paraId="3E14B4AB" w14:textId="77777777" w:rsidR="00DE4915" w:rsidRDefault="00DE4915" w:rsidP="00066694">
      <w:pPr>
        <w:rPr>
          <w:rFonts w:ascii="Arial" w:hAnsi="Arial" w:cs="Arial"/>
          <w:szCs w:val="22"/>
        </w:rPr>
      </w:pPr>
    </w:p>
    <w:p w14:paraId="5240C447" w14:textId="7B9C9E76"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In addition to the core support offer, we have also developed a number of bespoke packages for councils requiring more in depth strategic communications support. This has included the LGA spending days on site, to support councils to restructure communications functions, advise on recruitment, develop crisis communication plans, create bespoke place brands and resident engagement plans and develop strategic internal communication plans. Eight local authorities have received some form of support.</w:t>
      </w:r>
    </w:p>
    <w:p w14:paraId="19B6B096" w14:textId="77777777" w:rsidR="0011336C" w:rsidRPr="00066694" w:rsidRDefault="0011336C" w:rsidP="00066694">
      <w:pPr>
        <w:rPr>
          <w:rFonts w:ascii="Arial" w:hAnsi="Arial" w:cs="Arial"/>
          <w:b/>
          <w:szCs w:val="22"/>
        </w:rPr>
      </w:pPr>
    </w:p>
    <w:p w14:paraId="10A12756" w14:textId="77777777" w:rsidR="0011336C" w:rsidRPr="00066694" w:rsidRDefault="0011336C" w:rsidP="00066694">
      <w:pPr>
        <w:rPr>
          <w:rFonts w:ascii="Arial" w:hAnsi="Arial" w:cs="Arial"/>
          <w:b/>
          <w:szCs w:val="22"/>
        </w:rPr>
      </w:pPr>
      <w:r w:rsidRPr="00066694">
        <w:rPr>
          <w:rFonts w:ascii="Arial" w:hAnsi="Arial" w:cs="Arial"/>
          <w:b/>
          <w:szCs w:val="22"/>
        </w:rPr>
        <w:t>Resources and case studies</w:t>
      </w:r>
    </w:p>
    <w:p w14:paraId="3C30863F" w14:textId="77777777" w:rsidR="00DE4915" w:rsidRDefault="00DE4915" w:rsidP="00066694">
      <w:pPr>
        <w:rPr>
          <w:rFonts w:ascii="Arial" w:hAnsi="Arial" w:cs="Arial"/>
          <w:szCs w:val="22"/>
        </w:rPr>
      </w:pPr>
    </w:p>
    <w:p w14:paraId="116ED49A" w14:textId="0BC1DC22"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 xml:space="preserve">We have significantly increased the number of best practice case studies in our dedicated communications support library, delivering 49 case studies for councils to use as references. </w:t>
      </w:r>
    </w:p>
    <w:p w14:paraId="63DEE0EC" w14:textId="77777777" w:rsidR="0011336C" w:rsidRPr="00066694" w:rsidRDefault="0011336C" w:rsidP="00DE4915">
      <w:pPr>
        <w:ind w:left="851" w:hanging="491"/>
        <w:rPr>
          <w:rFonts w:ascii="Arial" w:hAnsi="Arial" w:cs="Arial"/>
          <w:szCs w:val="22"/>
        </w:rPr>
      </w:pPr>
    </w:p>
    <w:p w14:paraId="7867BAC9" w14:textId="5EFF7D4B"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lastRenderedPageBreak/>
        <w:t xml:space="preserve">In April, our internal communications resource was launched. Since then </w:t>
      </w:r>
      <w:r w:rsidR="006A1AB9" w:rsidRPr="00DE4915">
        <w:rPr>
          <w:rFonts w:ascii="Arial" w:hAnsi="Arial" w:cs="Arial"/>
          <w:szCs w:val="22"/>
        </w:rPr>
        <w:t>it</w:t>
      </w:r>
      <w:r w:rsidRPr="00DE4915">
        <w:rPr>
          <w:rFonts w:ascii="Arial" w:hAnsi="Arial" w:cs="Arial"/>
          <w:szCs w:val="22"/>
        </w:rPr>
        <w:t xml:space="preserve"> has had 609 unique visitors and 884 page views. In May, we added a guide to dealing with crisis communications (246 unique visitors; 313 page views).</w:t>
      </w:r>
    </w:p>
    <w:p w14:paraId="3E75B74B" w14:textId="77777777" w:rsidR="0011336C" w:rsidRPr="00066694" w:rsidRDefault="0011336C" w:rsidP="00DE4915">
      <w:pPr>
        <w:pStyle w:val="ListParagraph"/>
        <w:ind w:left="851" w:hanging="491"/>
        <w:rPr>
          <w:rFonts w:ascii="Arial" w:hAnsi="Arial" w:cs="Arial"/>
          <w:szCs w:val="22"/>
        </w:rPr>
      </w:pPr>
    </w:p>
    <w:p w14:paraId="39777CC3" w14:textId="77777777" w:rsid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We published a quarterly resident satisfaction national polling survey undertaken during the period June 2017, showing that sat</w:t>
      </w:r>
      <w:r w:rsidR="006A1AB9" w:rsidRPr="00DE4915">
        <w:rPr>
          <w:rFonts w:ascii="Arial" w:hAnsi="Arial" w:cs="Arial"/>
          <w:szCs w:val="22"/>
        </w:rPr>
        <w:t>isfaction with the way councils</w:t>
      </w:r>
      <w:r w:rsidRPr="00DE4915">
        <w:rPr>
          <w:rFonts w:ascii="Arial" w:hAnsi="Arial" w:cs="Arial"/>
          <w:szCs w:val="22"/>
        </w:rPr>
        <w:t xml:space="preserve"> run things is at 66 per cent (very or fairly satisfied), but that value for money is at 47 per cent and well-informed rating is at 58 per cent. </w:t>
      </w:r>
    </w:p>
    <w:p w14:paraId="11132F6A" w14:textId="77777777" w:rsidR="00DE4915" w:rsidRPr="00DE4915" w:rsidRDefault="00DE4915" w:rsidP="00DE4915">
      <w:pPr>
        <w:pStyle w:val="ListParagraph"/>
        <w:ind w:left="851" w:hanging="491"/>
        <w:rPr>
          <w:rFonts w:ascii="Arial" w:hAnsi="Arial" w:cs="Arial"/>
          <w:szCs w:val="22"/>
        </w:rPr>
      </w:pPr>
    </w:p>
    <w:p w14:paraId="7EE248C5" w14:textId="37FA1C0F" w:rsidR="0011336C" w:rsidRPr="00DE4915" w:rsidRDefault="0011336C" w:rsidP="00DE4915">
      <w:pPr>
        <w:pStyle w:val="ListParagraph"/>
        <w:numPr>
          <w:ilvl w:val="0"/>
          <w:numId w:val="74"/>
        </w:numPr>
        <w:ind w:left="851" w:hanging="491"/>
        <w:rPr>
          <w:rFonts w:ascii="Arial" w:hAnsi="Arial" w:cs="Arial"/>
          <w:szCs w:val="22"/>
        </w:rPr>
      </w:pPr>
      <w:r w:rsidRPr="00DE4915">
        <w:rPr>
          <w:rFonts w:ascii="Arial" w:hAnsi="Arial" w:cs="Arial"/>
          <w:szCs w:val="22"/>
        </w:rPr>
        <w:t>Finally, in September 2017 we launched ‘Understanding the views of residents: An introduction to surveys and consultation’ in partnership with the LGA’s Research and Information Team to encourage greater knowledge of working with surveys and the ways in which this can enlighten councils’ communications work. Since publication on 13 September, this has had 552 page views and 112 downloads.</w:t>
      </w:r>
    </w:p>
    <w:p w14:paraId="4A0E9A23" w14:textId="77777777" w:rsidR="0011336C" w:rsidRPr="00066694" w:rsidRDefault="0011336C" w:rsidP="00066694">
      <w:pPr>
        <w:pStyle w:val="ListParagraph"/>
        <w:rPr>
          <w:rFonts w:ascii="Arial" w:hAnsi="Arial" w:cs="Arial"/>
          <w:szCs w:val="22"/>
        </w:rPr>
      </w:pPr>
    </w:p>
    <w:p w14:paraId="2050BA34" w14:textId="292D1A73" w:rsidR="003522C7" w:rsidRPr="00066694" w:rsidRDefault="003522C7" w:rsidP="00066694">
      <w:pPr>
        <w:contextualSpacing/>
        <w:rPr>
          <w:rFonts w:ascii="Arial" w:hAnsi="Arial" w:cs="Arial"/>
          <w:szCs w:val="22"/>
        </w:rPr>
      </w:pPr>
    </w:p>
    <w:p w14:paraId="65415C10" w14:textId="77777777" w:rsidR="00676D97" w:rsidRPr="00066694" w:rsidRDefault="00676D97" w:rsidP="00066694">
      <w:pPr>
        <w:contextualSpacing/>
        <w:rPr>
          <w:rFonts w:ascii="Arial" w:hAnsi="Arial" w:cs="Arial"/>
          <w:szCs w:val="22"/>
        </w:rPr>
      </w:pPr>
    </w:p>
    <w:p w14:paraId="203A03D2" w14:textId="76D191B0" w:rsidR="000E1A10" w:rsidRPr="00DE4915" w:rsidRDefault="000E1A10" w:rsidP="00DE4915">
      <w:pPr>
        <w:rPr>
          <w:rFonts w:ascii="Arial" w:hAnsi="Arial" w:cs="Arial"/>
          <w:b/>
          <w:szCs w:val="22"/>
        </w:rPr>
      </w:pPr>
    </w:p>
    <w:p w14:paraId="10C2986E" w14:textId="77777777" w:rsidR="000F50D5" w:rsidRDefault="000F50D5" w:rsidP="00A34140">
      <w:pPr>
        <w:rPr>
          <w:rFonts w:ascii="Arial" w:hAnsi="Arial" w:cs="Arial"/>
          <w:b/>
          <w:sz w:val="28"/>
          <w:szCs w:val="28"/>
        </w:rPr>
      </w:pPr>
    </w:p>
    <w:p w14:paraId="145E7A06" w14:textId="77777777" w:rsidR="000F50D5" w:rsidRDefault="000F50D5" w:rsidP="00A34140">
      <w:pPr>
        <w:rPr>
          <w:rFonts w:ascii="Arial" w:hAnsi="Arial" w:cs="Arial"/>
          <w:b/>
          <w:sz w:val="28"/>
          <w:szCs w:val="28"/>
        </w:rPr>
      </w:pPr>
    </w:p>
    <w:p w14:paraId="077BE54A" w14:textId="77777777" w:rsidR="000F50D5" w:rsidRDefault="000F50D5" w:rsidP="00A34140">
      <w:pPr>
        <w:rPr>
          <w:rFonts w:ascii="Arial" w:hAnsi="Arial" w:cs="Arial"/>
          <w:b/>
          <w:sz w:val="28"/>
          <w:szCs w:val="28"/>
        </w:rPr>
      </w:pPr>
    </w:p>
    <w:p w14:paraId="371808B2" w14:textId="77777777" w:rsidR="000F50D5" w:rsidRDefault="000F50D5" w:rsidP="00A34140">
      <w:pPr>
        <w:rPr>
          <w:rFonts w:ascii="Arial" w:hAnsi="Arial" w:cs="Arial"/>
          <w:b/>
          <w:sz w:val="28"/>
          <w:szCs w:val="28"/>
        </w:rPr>
      </w:pPr>
    </w:p>
    <w:p w14:paraId="30127313" w14:textId="77777777" w:rsidR="000F50D5" w:rsidRDefault="000F50D5" w:rsidP="00A34140">
      <w:pPr>
        <w:rPr>
          <w:rFonts w:ascii="Arial" w:hAnsi="Arial" w:cs="Arial"/>
          <w:b/>
          <w:sz w:val="28"/>
          <w:szCs w:val="28"/>
        </w:rPr>
      </w:pPr>
    </w:p>
    <w:p w14:paraId="4ED574A5" w14:textId="77777777" w:rsidR="000F50D5" w:rsidRDefault="000F50D5" w:rsidP="00A34140">
      <w:pPr>
        <w:rPr>
          <w:rFonts w:ascii="Arial" w:hAnsi="Arial" w:cs="Arial"/>
          <w:b/>
          <w:sz w:val="28"/>
          <w:szCs w:val="28"/>
        </w:rPr>
      </w:pPr>
    </w:p>
    <w:p w14:paraId="6DE8C87D" w14:textId="77777777" w:rsidR="000F50D5" w:rsidRDefault="000F50D5" w:rsidP="00A34140">
      <w:pPr>
        <w:rPr>
          <w:rFonts w:ascii="Arial" w:hAnsi="Arial" w:cs="Arial"/>
          <w:b/>
          <w:sz w:val="28"/>
          <w:szCs w:val="28"/>
        </w:rPr>
      </w:pPr>
    </w:p>
    <w:p w14:paraId="1660487E" w14:textId="77777777" w:rsidR="000F50D5" w:rsidRDefault="000F50D5" w:rsidP="00A34140">
      <w:pPr>
        <w:rPr>
          <w:rFonts w:ascii="Arial" w:hAnsi="Arial" w:cs="Arial"/>
          <w:b/>
          <w:sz w:val="28"/>
          <w:szCs w:val="28"/>
        </w:rPr>
      </w:pPr>
    </w:p>
    <w:p w14:paraId="06C9BE9A" w14:textId="77777777" w:rsidR="000F50D5" w:rsidRDefault="000F50D5" w:rsidP="00A34140">
      <w:pPr>
        <w:rPr>
          <w:rFonts w:ascii="Arial" w:hAnsi="Arial" w:cs="Arial"/>
          <w:b/>
          <w:sz w:val="28"/>
          <w:szCs w:val="28"/>
        </w:rPr>
      </w:pPr>
    </w:p>
    <w:p w14:paraId="04A1CF99" w14:textId="77777777" w:rsidR="000F50D5" w:rsidRDefault="000F50D5" w:rsidP="00A34140">
      <w:pPr>
        <w:rPr>
          <w:rFonts w:ascii="Arial" w:hAnsi="Arial" w:cs="Arial"/>
          <w:b/>
          <w:sz w:val="28"/>
          <w:szCs w:val="28"/>
        </w:rPr>
      </w:pPr>
    </w:p>
    <w:p w14:paraId="4EA5D628" w14:textId="77777777" w:rsidR="000F50D5" w:rsidRDefault="000F50D5" w:rsidP="00A34140">
      <w:pPr>
        <w:rPr>
          <w:rFonts w:ascii="Arial" w:hAnsi="Arial" w:cs="Arial"/>
          <w:b/>
          <w:sz w:val="28"/>
          <w:szCs w:val="28"/>
        </w:rPr>
      </w:pPr>
    </w:p>
    <w:p w14:paraId="4B159180" w14:textId="77777777" w:rsidR="000F50D5" w:rsidRDefault="000F50D5" w:rsidP="00A34140">
      <w:pPr>
        <w:rPr>
          <w:rFonts w:ascii="Arial" w:hAnsi="Arial" w:cs="Arial"/>
          <w:b/>
          <w:sz w:val="28"/>
          <w:szCs w:val="28"/>
        </w:rPr>
      </w:pPr>
    </w:p>
    <w:p w14:paraId="157BB498" w14:textId="77777777" w:rsidR="000F50D5" w:rsidRDefault="000F50D5" w:rsidP="00A34140">
      <w:pPr>
        <w:rPr>
          <w:rFonts w:ascii="Arial" w:hAnsi="Arial" w:cs="Arial"/>
          <w:b/>
          <w:sz w:val="28"/>
          <w:szCs w:val="28"/>
        </w:rPr>
      </w:pPr>
    </w:p>
    <w:p w14:paraId="45CBDD92" w14:textId="77777777" w:rsidR="000F50D5" w:rsidRDefault="000F50D5" w:rsidP="00A34140">
      <w:pPr>
        <w:rPr>
          <w:rFonts w:ascii="Arial" w:hAnsi="Arial" w:cs="Arial"/>
          <w:b/>
          <w:sz w:val="28"/>
          <w:szCs w:val="28"/>
        </w:rPr>
      </w:pPr>
    </w:p>
    <w:p w14:paraId="39000647" w14:textId="77777777" w:rsidR="000F50D5" w:rsidRDefault="000F50D5" w:rsidP="00A34140">
      <w:pPr>
        <w:rPr>
          <w:rFonts w:ascii="Arial" w:hAnsi="Arial" w:cs="Arial"/>
          <w:b/>
          <w:sz w:val="28"/>
          <w:szCs w:val="28"/>
        </w:rPr>
      </w:pPr>
    </w:p>
    <w:p w14:paraId="50FD9C45" w14:textId="77777777" w:rsidR="000F50D5" w:rsidRDefault="000F50D5" w:rsidP="00A34140">
      <w:pPr>
        <w:rPr>
          <w:rFonts w:ascii="Arial" w:hAnsi="Arial" w:cs="Arial"/>
          <w:b/>
          <w:sz w:val="28"/>
          <w:szCs w:val="28"/>
        </w:rPr>
      </w:pPr>
    </w:p>
    <w:p w14:paraId="2C60F209" w14:textId="77777777" w:rsidR="000F50D5" w:rsidRDefault="000F50D5" w:rsidP="00A34140">
      <w:pPr>
        <w:rPr>
          <w:rFonts w:ascii="Arial" w:hAnsi="Arial" w:cs="Arial"/>
          <w:b/>
          <w:sz w:val="28"/>
          <w:szCs w:val="28"/>
        </w:rPr>
      </w:pPr>
    </w:p>
    <w:p w14:paraId="1E321D7C" w14:textId="77777777" w:rsidR="000F50D5" w:rsidRDefault="000F50D5" w:rsidP="00A34140">
      <w:pPr>
        <w:rPr>
          <w:rFonts w:ascii="Arial" w:hAnsi="Arial" w:cs="Arial"/>
          <w:b/>
          <w:sz w:val="28"/>
          <w:szCs w:val="28"/>
        </w:rPr>
      </w:pPr>
    </w:p>
    <w:p w14:paraId="03A1EC33" w14:textId="77777777" w:rsidR="000F50D5" w:rsidRDefault="000F50D5" w:rsidP="00A34140">
      <w:pPr>
        <w:rPr>
          <w:rFonts w:ascii="Arial" w:hAnsi="Arial" w:cs="Arial"/>
          <w:b/>
          <w:sz w:val="28"/>
          <w:szCs w:val="28"/>
        </w:rPr>
      </w:pPr>
    </w:p>
    <w:p w14:paraId="75EF254F" w14:textId="77777777" w:rsidR="000F50D5" w:rsidRDefault="000F50D5" w:rsidP="00A34140">
      <w:pPr>
        <w:rPr>
          <w:rFonts w:ascii="Arial" w:hAnsi="Arial" w:cs="Arial"/>
          <w:b/>
          <w:sz w:val="28"/>
          <w:szCs w:val="28"/>
        </w:rPr>
      </w:pPr>
    </w:p>
    <w:p w14:paraId="72773E28" w14:textId="77777777" w:rsidR="000F50D5" w:rsidRDefault="000F50D5" w:rsidP="00A34140">
      <w:pPr>
        <w:rPr>
          <w:rFonts w:ascii="Arial" w:hAnsi="Arial" w:cs="Arial"/>
          <w:b/>
          <w:sz w:val="28"/>
          <w:szCs w:val="28"/>
        </w:rPr>
      </w:pPr>
    </w:p>
    <w:p w14:paraId="63988B7A" w14:textId="77777777" w:rsidR="000F50D5" w:rsidRDefault="000F50D5" w:rsidP="00A34140">
      <w:pPr>
        <w:rPr>
          <w:rFonts w:ascii="Arial" w:hAnsi="Arial" w:cs="Arial"/>
          <w:b/>
          <w:sz w:val="28"/>
          <w:szCs w:val="28"/>
        </w:rPr>
      </w:pPr>
    </w:p>
    <w:p w14:paraId="6E2BA667" w14:textId="77777777" w:rsidR="000F50D5" w:rsidRDefault="000F50D5" w:rsidP="00A34140">
      <w:pPr>
        <w:rPr>
          <w:rFonts w:ascii="Arial" w:hAnsi="Arial" w:cs="Arial"/>
          <w:b/>
          <w:sz w:val="28"/>
          <w:szCs w:val="28"/>
        </w:rPr>
      </w:pPr>
    </w:p>
    <w:p w14:paraId="1B9BAA84" w14:textId="77777777" w:rsidR="000F50D5" w:rsidRDefault="000F50D5" w:rsidP="00A34140">
      <w:pPr>
        <w:rPr>
          <w:rFonts w:ascii="Arial" w:hAnsi="Arial" w:cs="Arial"/>
          <w:b/>
          <w:sz w:val="28"/>
          <w:szCs w:val="28"/>
        </w:rPr>
      </w:pPr>
    </w:p>
    <w:p w14:paraId="3DE94F69" w14:textId="77777777" w:rsidR="000F50D5" w:rsidRDefault="000F50D5" w:rsidP="00A34140">
      <w:pPr>
        <w:rPr>
          <w:rFonts w:ascii="Arial" w:hAnsi="Arial" w:cs="Arial"/>
          <w:b/>
          <w:sz w:val="28"/>
          <w:szCs w:val="28"/>
        </w:rPr>
      </w:pPr>
    </w:p>
    <w:p w14:paraId="3A985798" w14:textId="77777777" w:rsidR="000F50D5" w:rsidRDefault="000F50D5" w:rsidP="00A34140">
      <w:pPr>
        <w:rPr>
          <w:rFonts w:ascii="Arial" w:hAnsi="Arial" w:cs="Arial"/>
          <w:b/>
          <w:sz w:val="28"/>
          <w:szCs w:val="28"/>
        </w:rPr>
      </w:pPr>
    </w:p>
    <w:p w14:paraId="6E673957" w14:textId="7AEF56AB" w:rsidR="008534FD" w:rsidRPr="000E1A10" w:rsidRDefault="00C14B67" w:rsidP="00A34140">
      <w:pPr>
        <w:rPr>
          <w:rFonts w:ascii="Arial" w:hAnsi="Arial" w:cs="Arial"/>
          <w:b/>
          <w:sz w:val="28"/>
          <w:szCs w:val="28"/>
        </w:rPr>
      </w:pPr>
      <w:bookmarkStart w:id="0" w:name="_GoBack"/>
      <w:bookmarkEnd w:id="0"/>
      <w:r w:rsidRPr="009E4DC1">
        <w:rPr>
          <w:rFonts w:ascii="Arial" w:hAnsi="Arial" w:cs="Arial"/>
          <w:b/>
          <w:sz w:val="28"/>
          <w:szCs w:val="28"/>
        </w:rPr>
        <w:lastRenderedPageBreak/>
        <w:t>Appendix</w:t>
      </w:r>
      <w:r w:rsidR="000E1A10">
        <w:rPr>
          <w:rFonts w:ascii="Arial" w:hAnsi="Arial" w:cs="Arial"/>
          <w:b/>
          <w:sz w:val="28"/>
          <w:szCs w:val="28"/>
        </w:rPr>
        <w:t xml:space="preserve"> 1: Analysis of media coverage </w:t>
      </w:r>
    </w:p>
    <w:p w14:paraId="726F46DD" w14:textId="77777777" w:rsidR="00EC4A83" w:rsidRPr="002437BC" w:rsidRDefault="00EC4A83" w:rsidP="00A34140">
      <w:pPr>
        <w:rPr>
          <w:rFonts w:ascii="Arial" w:hAnsi="Arial" w:cs="Arial"/>
          <w:b/>
          <w:sz w:val="24"/>
          <w:szCs w:val="24"/>
        </w:rPr>
      </w:pPr>
      <w:r w:rsidRPr="002437BC">
        <w:rPr>
          <w:rFonts w:ascii="Arial" w:hAnsi="Arial" w:cs="Arial"/>
          <w:b/>
          <w:sz w:val="24"/>
        </w:rPr>
        <w:br/>
      </w:r>
      <w:r w:rsidRPr="002437BC">
        <w:rPr>
          <w:rFonts w:ascii="Arial" w:hAnsi="Arial" w:cs="Arial"/>
          <w:b/>
          <w:sz w:val="24"/>
          <w:szCs w:val="24"/>
        </w:rPr>
        <w:t>Overall media coverage (April-September 2017)</w:t>
      </w:r>
    </w:p>
    <w:tbl>
      <w:tblPr>
        <w:tblW w:w="0" w:type="auto"/>
        <w:tblLayout w:type="fixed"/>
        <w:tblCellMar>
          <w:left w:w="0" w:type="dxa"/>
          <w:right w:w="0" w:type="dxa"/>
        </w:tblCellMar>
        <w:tblLook w:val="04A0" w:firstRow="1" w:lastRow="0" w:firstColumn="1" w:lastColumn="0" w:noHBand="0" w:noVBand="1"/>
      </w:tblPr>
      <w:tblGrid>
        <w:gridCol w:w="2498"/>
        <w:gridCol w:w="2028"/>
        <w:gridCol w:w="1610"/>
        <w:gridCol w:w="1819"/>
      </w:tblGrid>
      <w:tr w:rsidR="00EC4A83" w:rsidRPr="002437BC" w14:paraId="5AA392FC" w14:textId="77777777" w:rsidTr="00EC4A83">
        <w:trPr>
          <w:trHeight w:val="285"/>
        </w:trPr>
        <w:tc>
          <w:tcPr>
            <w:tcW w:w="24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1FE7C74" w14:textId="77777777" w:rsidR="00EC4A83" w:rsidRPr="002437BC" w:rsidRDefault="00EC4A83" w:rsidP="00A34140">
            <w:pPr>
              <w:rPr>
                <w:rFonts w:ascii="Arial" w:eastAsia="Calibri" w:hAnsi="Arial" w:cs="Arial"/>
              </w:rPr>
            </w:pPr>
          </w:p>
        </w:tc>
        <w:tc>
          <w:tcPr>
            <w:tcW w:w="202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F944D6" w14:textId="687A567F" w:rsidR="00EC4A83" w:rsidRPr="002437BC" w:rsidRDefault="006A1AB9" w:rsidP="00A34140">
            <w:pPr>
              <w:rPr>
                <w:rFonts w:ascii="Arial" w:eastAsia="Calibri" w:hAnsi="Arial" w:cs="Arial"/>
                <w:b/>
                <w:bCs/>
              </w:rPr>
            </w:pPr>
            <w:r>
              <w:rPr>
                <w:rFonts w:ascii="Arial" w:eastAsia="Calibri" w:hAnsi="Arial" w:cs="Arial"/>
                <w:b/>
                <w:bCs/>
              </w:rPr>
              <w:t>Episodes</w:t>
            </w:r>
            <w:r w:rsidR="00EC4A83" w:rsidRPr="002437BC">
              <w:rPr>
                <w:rFonts w:ascii="Arial" w:eastAsia="Calibri" w:hAnsi="Arial" w:cs="Arial"/>
                <w:b/>
                <w:bCs/>
              </w:rPr>
              <w:t xml:space="preserve"> 2015</w:t>
            </w:r>
          </w:p>
        </w:tc>
        <w:tc>
          <w:tcPr>
            <w:tcW w:w="16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D27F4A" w14:textId="0BB93BB5" w:rsidR="00EC4A83" w:rsidRPr="002437BC" w:rsidRDefault="006A1AB9" w:rsidP="00A34140">
            <w:pPr>
              <w:rPr>
                <w:rFonts w:ascii="Arial" w:eastAsia="Calibri" w:hAnsi="Arial" w:cs="Arial"/>
                <w:b/>
                <w:bCs/>
              </w:rPr>
            </w:pPr>
            <w:r>
              <w:rPr>
                <w:rFonts w:ascii="Arial" w:eastAsia="Calibri" w:hAnsi="Arial" w:cs="Arial"/>
                <w:b/>
                <w:bCs/>
              </w:rPr>
              <w:t>Episodes</w:t>
            </w:r>
            <w:r w:rsidRPr="002437BC">
              <w:rPr>
                <w:rFonts w:ascii="Arial" w:eastAsia="Calibri" w:hAnsi="Arial" w:cs="Arial"/>
                <w:b/>
                <w:bCs/>
              </w:rPr>
              <w:t xml:space="preserve"> </w:t>
            </w:r>
            <w:r w:rsidR="00EC4A83" w:rsidRPr="002437BC">
              <w:rPr>
                <w:rFonts w:ascii="Arial" w:eastAsia="Calibri" w:hAnsi="Arial" w:cs="Arial"/>
                <w:b/>
                <w:bCs/>
              </w:rPr>
              <w:t>2016</w:t>
            </w:r>
          </w:p>
        </w:tc>
        <w:tc>
          <w:tcPr>
            <w:tcW w:w="1819" w:type="dxa"/>
            <w:tcBorders>
              <w:top w:val="single" w:sz="8" w:space="0" w:color="auto"/>
              <w:left w:val="nil"/>
              <w:bottom w:val="single" w:sz="8" w:space="0" w:color="auto"/>
              <w:right w:val="single" w:sz="8" w:space="0" w:color="auto"/>
            </w:tcBorders>
          </w:tcPr>
          <w:p w14:paraId="016A008B" w14:textId="39AFFCC3" w:rsidR="00EC4A83" w:rsidRPr="002437BC" w:rsidRDefault="006A1AB9" w:rsidP="00A34140">
            <w:pPr>
              <w:rPr>
                <w:rFonts w:ascii="Arial" w:eastAsia="Calibri" w:hAnsi="Arial" w:cs="Arial"/>
                <w:b/>
                <w:bCs/>
              </w:rPr>
            </w:pPr>
            <w:r>
              <w:rPr>
                <w:rFonts w:ascii="Arial" w:eastAsia="Calibri" w:hAnsi="Arial" w:cs="Arial"/>
                <w:b/>
                <w:bCs/>
              </w:rPr>
              <w:t>Episodes</w:t>
            </w:r>
            <w:r w:rsidR="00EC4A83" w:rsidRPr="002437BC">
              <w:rPr>
                <w:rFonts w:ascii="Arial" w:eastAsia="Calibri" w:hAnsi="Arial" w:cs="Arial"/>
                <w:b/>
                <w:bCs/>
              </w:rPr>
              <w:t xml:space="preserve"> 2017</w:t>
            </w:r>
          </w:p>
        </w:tc>
      </w:tr>
      <w:tr w:rsidR="00EC4A83" w:rsidRPr="002437BC" w14:paraId="0E2E0CCD"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4ABA1E" w14:textId="77777777" w:rsidR="00EC4A83" w:rsidRPr="002437BC" w:rsidRDefault="00EC4A83" w:rsidP="00A34140">
            <w:pPr>
              <w:rPr>
                <w:rFonts w:ascii="Arial" w:eastAsia="Calibri" w:hAnsi="Arial" w:cs="Arial"/>
                <w:b/>
                <w:bCs/>
              </w:rPr>
            </w:pPr>
            <w:r w:rsidRPr="002437BC">
              <w:rPr>
                <w:rFonts w:ascii="Arial" w:eastAsia="Calibri" w:hAnsi="Arial" w:cs="Arial"/>
                <w:b/>
                <w:bCs/>
              </w:rPr>
              <w:t>April</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5DD2FDC5" w14:textId="77777777" w:rsidR="00EC4A83" w:rsidRPr="002437BC" w:rsidRDefault="00EC4A83" w:rsidP="00A34140">
            <w:pPr>
              <w:rPr>
                <w:rFonts w:ascii="Arial" w:eastAsia="Calibri" w:hAnsi="Arial" w:cs="Arial"/>
              </w:rPr>
            </w:pPr>
            <w:r w:rsidRPr="002437BC">
              <w:rPr>
                <w:rFonts w:ascii="Arial" w:eastAsia="Calibri" w:hAnsi="Arial" w:cs="Arial"/>
              </w:rPr>
              <w:t>1048</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025E457D" w14:textId="77777777" w:rsidR="00EC4A83" w:rsidRPr="002437BC" w:rsidRDefault="00EC4A83" w:rsidP="00A34140">
            <w:pPr>
              <w:rPr>
                <w:rFonts w:ascii="Arial" w:eastAsia="Calibri" w:hAnsi="Arial" w:cs="Arial"/>
              </w:rPr>
            </w:pPr>
            <w:r w:rsidRPr="002437BC">
              <w:rPr>
                <w:rFonts w:ascii="Arial" w:eastAsia="Calibri" w:hAnsi="Arial" w:cs="Arial"/>
              </w:rPr>
              <w:t>3249</w:t>
            </w:r>
          </w:p>
        </w:tc>
        <w:tc>
          <w:tcPr>
            <w:tcW w:w="1819" w:type="dxa"/>
            <w:tcBorders>
              <w:top w:val="nil"/>
              <w:left w:val="nil"/>
              <w:bottom w:val="single" w:sz="8" w:space="0" w:color="auto"/>
              <w:right w:val="single" w:sz="8" w:space="0" w:color="auto"/>
            </w:tcBorders>
          </w:tcPr>
          <w:p w14:paraId="759C747E" w14:textId="77777777" w:rsidR="00EC4A83" w:rsidRPr="002437BC" w:rsidRDefault="00EC4A83" w:rsidP="00A34140">
            <w:pPr>
              <w:rPr>
                <w:rFonts w:ascii="Arial" w:eastAsia="Calibri" w:hAnsi="Arial" w:cs="Arial"/>
              </w:rPr>
            </w:pPr>
            <w:r w:rsidRPr="002437BC">
              <w:rPr>
                <w:rFonts w:ascii="Arial" w:eastAsia="Calibri" w:hAnsi="Arial" w:cs="Arial"/>
              </w:rPr>
              <w:t>2358</w:t>
            </w:r>
          </w:p>
        </w:tc>
      </w:tr>
      <w:tr w:rsidR="00EC4A83" w:rsidRPr="002437BC" w14:paraId="0A2409F5"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ADC4CE" w14:textId="77777777" w:rsidR="00EC4A83" w:rsidRPr="002437BC" w:rsidRDefault="00EC4A83" w:rsidP="00A34140">
            <w:pPr>
              <w:rPr>
                <w:rFonts w:ascii="Arial" w:eastAsia="Calibri" w:hAnsi="Arial" w:cs="Arial"/>
                <w:b/>
                <w:bCs/>
              </w:rPr>
            </w:pPr>
            <w:r w:rsidRPr="002437BC">
              <w:rPr>
                <w:rFonts w:ascii="Arial" w:eastAsia="Calibri" w:hAnsi="Arial" w:cs="Arial"/>
                <w:b/>
                <w:bCs/>
              </w:rPr>
              <w:t>May</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0063CC63" w14:textId="77777777" w:rsidR="00EC4A83" w:rsidRPr="002437BC" w:rsidRDefault="00EC4A83" w:rsidP="00A34140">
            <w:pPr>
              <w:rPr>
                <w:rFonts w:ascii="Arial" w:eastAsia="Calibri" w:hAnsi="Arial" w:cs="Arial"/>
              </w:rPr>
            </w:pPr>
            <w:r w:rsidRPr="002437BC">
              <w:rPr>
                <w:rFonts w:ascii="Arial" w:eastAsia="Calibri" w:hAnsi="Arial" w:cs="Arial"/>
              </w:rPr>
              <w:t>1387</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0FA49243" w14:textId="77777777" w:rsidR="00EC4A83" w:rsidRPr="002437BC" w:rsidRDefault="00EC4A83" w:rsidP="00A34140">
            <w:pPr>
              <w:rPr>
                <w:rFonts w:ascii="Arial" w:eastAsia="Calibri" w:hAnsi="Arial" w:cs="Arial"/>
              </w:rPr>
            </w:pPr>
            <w:r w:rsidRPr="002437BC">
              <w:rPr>
                <w:rFonts w:ascii="Arial" w:eastAsia="Calibri" w:hAnsi="Arial" w:cs="Arial"/>
              </w:rPr>
              <w:t>3191</w:t>
            </w:r>
          </w:p>
        </w:tc>
        <w:tc>
          <w:tcPr>
            <w:tcW w:w="1819" w:type="dxa"/>
            <w:tcBorders>
              <w:top w:val="nil"/>
              <w:left w:val="nil"/>
              <w:bottom w:val="single" w:sz="8" w:space="0" w:color="auto"/>
              <w:right w:val="single" w:sz="8" w:space="0" w:color="auto"/>
            </w:tcBorders>
          </w:tcPr>
          <w:p w14:paraId="378BD2D5" w14:textId="77777777" w:rsidR="00EC4A83" w:rsidRPr="002437BC" w:rsidRDefault="00EC4A83" w:rsidP="00A34140">
            <w:pPr>
              <w:rPr>
                <w:rFonts w:ascii="Arial" w:eastAsia="Calibri" w:hAnsi="Arial" w:cs="Arial"/>
              </w:rPr>
            </w:pPr>
            <w:r w:rsidRPr="002437BC">
              <w:rPr>
                <w:rFonts w:ascii="Arial" w:eastAsia="Calibri" w:hAnsi="Arial" w:cs="Arial"/>
              </w:rPr>
              <w:t>1714</w:t>
            </w:r>
          </w:p>
        </w:tc>
      </w:tr>
      <w:tr w:rsidR="00EC4A83" w:rsidRPr="002437BC" w14:paraId="6F9385A9"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9EBA1F" w14:textId="77777777" w:rsidR="00EC4A83" w:rsidRPr="002437BC" w:rsidRDefault="00EC4A83" w:rsidP="00A34140">
            <w:pPr>
              <w:rPr>
                <w:rFonts w:ascii="Arial" w:eastAsia="Calibri" w:hAnsi="Arial" w:cs="Arial"/>
                <w:b/>
                <w:bCs/>
              </w:rPr>
            </w:pPr>
            <w:r w:rsidRPr="002437BC">
              <w:rPr>
                <w:rFonts w:ascii="Arial" w:eastAsia="Calibri" w:hAnsi="Arial" w:cs="Arial"/>
                <w:b/>
                <w:bCs/>
              </w:rPr>
              <w:t>June</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1B5700FE" w14:textId="77777777" w:rsidR="00EC4A83" w:rsidRPr="002437BC" w:rsidRDefault="00EC4A83" w:rsidP="00A34140">
            <w:pPr>
              <w:rPr>
                <w:rFonts w:ascii="Arial" w:eastAsia="Calibri" w:hAnsi="Arial" w:cs="Arial"/>
              </w:rPr>
            </w:pPr>
            <w:r w:rsidRPr="002437BC">
              <w:rPr>
                <w:rFonts w:ascii="Arial" w:eastAsia="Calibri" w:hAnsi="Arial" w:cs="Arial"/>
              </w:rPr>
              <w:t>2218</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73CDDFEB" w14:textId="77777777" w:rsidR="00EC4A83" w:rsidRPr="002437BC" w:rsidRDefault="00EC4A83" w:rsidP="00A34140">
            <w:pPr>
              <w:rPr>
                <w:rFonts w:ascii="Arial" w:eastAsia="Calibri" w:hAnsi="Arial" w:cs="Arial"/>
              </w:rPr>
            </w:pPr>
            <w:r w:rsidRPr="002437BC">
              <w:rPr>
                <w:rFonts w:ascii="Arial" w:eastAsia="Calibri" w:hAnsi="Arial" w:cs="Arial"/>
              </w:rPr>
              <w:t>2226</w:t>
            </w:r>
          </w:p>
        </w:tc>
        <w:tc>
          <w:tcPr>
            <w:tcW w:w="1819" w:type="dxa"/>
            <w:tcBorders>
              <w:top w:val="nil"/>
              <w:left w:val="nil"/>
              <w:bottom w:val="single" w:sz="8" w:space="0" w:color="auto"/>
              <w:right w:val="single" w:sz="8" w:space="0" w:color="auto"/>
            </w:tcBorders>
          </w:tcPr>
          <w:p w14:paraId="3C143DCC" w14:textId="77777777" w:rsidR="00EC4A83" w:rsidRPr="002437BC" w:rsidRDefault="00EC4A83" w:rsidP="00A34140">
            <w:pPr>
              <w:rPr>
                <w:rFonts w:ascii="Arial" w:eastAsia="Calibri" w:hAnsi="Arial" w:cs="Arial"/>
              </w:rPr>
            </w:pPr>
            <w:r w:rsidRPr="002437BC">
              <w:rPr>
                <w:rFonts w:ascii="Arial" w:eastAsia="Calibri" w:hAnsi="Arial" w:cs="Arial"/>
              </w:rPr>
              <w:t>1849</w:t>
            </w:r>
          </w:p>
        </w:tc>
      </w:tr>
      <w:tr w:rsidR="00EC4A83" w:rsidRPr="002437BC" w14:paraId="4FA49D76"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7B9A56" w14:textId="77777777" w:rsidR="00EC4A83" w:rsidRPr="002437BC" w:rsidRDefault="00EC4A83" w:rsidP="00A34140">
            <w:pPr>
              <w:rPr>
                <w:rFonts w:ascii="Arial" w:eastAsia="Calibri" w:hAnsi="Arial" w:cs="Arial"/>
                <w:b/>
                <w:bCs/>
              </w:rPr>
            </w:pPr>
            <w:r w:rsidRPr="002437BC">
              <w:rPr>
                <w:rFonts w:ascii="Arial" w:eastAsia="Calibri" w:hAnsi="Arial" w:cs="Arial"/>
                <w:b/>
                <w:bCs/>
              </w:rPr>
              <w:t>July</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65DC851F" w14:textId="77777777" w:rsidR="00EC4A83" w:rsidRPr="002437BC" w:rsidRDefault="00EC4A83" w:rsidP="00A34140">
            <w:pPr>
              <w:rPr>
                <w:rFonts w:ascii="Arial" w:eastAsia="Calibri" w:hAnsi="Arial" w:cs="Arial"/>
              </w:rPr>
            </w:pPr>
            <w:r w:rsidRPr="002437BC">
              <w:rPr>
                <w:rFonts w:ascii="Arial" w:eastAsia="Calibri" w:hAnsi="Arial" w:cs="Arial"/>
              </w:rPr>
              <w:t>4028</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57EBD2B9" w14:textId="77777777" w:rsidR="00EC4A83" w:rsidRPr="002437BC" w:rsidRDefault="00EC4A83" w:rsidP="00A34140">
            <w:pPr>
              <w:rPr>
                <w:rFonts w:ascii="Arial" w:eastAsia="Calibri" w:hAnsi="Arial" w:cs="Arial"/>
              </w:rPr>
            </w:pPr>
            <w:r w:rsidRPr="002437BC">
              <w:rPr>
                <w:rFonts w:ascii="Arial" w:eastAsia="Calibri" w:hAnsi="Arial" w:cs="Arial"/>
              </w:rPr>
              <w:t>1020</w:t>
            </w:r>
          </w:p>
        </w:tc>
        <w:tc>
          <w:tcPr>
            <w:tcW w:w="1819" w:type="dxa"/>
            <w:tcBorders>
              <w:top w:val="nil"/>
              <w:left w:val="nil"/>
              <w:bottom w:val="single" w:sz="8" w:space="0" w:color="auto"/>
              <w:right w:val="single" w:sz="8" w:space="0" w:color="auto"/>
            </w:tcBorders>
          </w:tcPr>
          <w:p w14:paraId="0CFFE298" w14:textId="77777777" w:rsidR="00EC4A83" w:rsidRPr="002437BC" w:rsidRDefault="00EC4A83" w:rsidP="00A34140">
            <w:pPr>
              <w:rPr>
                <w:rFonts w:ascii="Arial" w:eastAsia="Calibri" w:hAnsi="Arial" w:cs="Arial"/>
              </w:rPr>
            </w:pPr>
            <w:r w:rsidRPr="002437BC">
              <w:rPr>
                <w:rFonts w:ascii="Arial" w:eastAsia="Calibri" w:hAnsi="Arial" w:cs="Arial"/>
              </w:rPr>
              <w:t>5399</w:t>
            </w:r>
          </w:p>
        </w:tc>
      </w:tr>
      <w:tr w:rsidR="00EC4A83" w:rsidRPr="002437BC" w14:paraId="2C31BDA1"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399334" w14:textId="77777777" w:rsidR="00EC4A83" w:rsidRPr="002437BC" w:rsidRDefault="00EC4A83" w:rsidP="00A34140">
            <w:pPr>
              <w:rPr>
                <w:rFonts w:ascii="Arial" w:eastAsia="Calibri" w:hAnsi="Arial" w:cs="Arial"/>
                <w:b/>
                <w:bCs/>
              </w:rPr>
            </w:pPr>
            <w:r w:rsidRPr="002437BC">
              <w:rPr>
                <w:rFonts w:ascii="Arial" w:eastAsia="Calibri" w:hAnsi="Arial" w:cs="Arial"/>
                <w:b/>
                <w:bCs/>
              </w:rPr>
              <w:t>August</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30D11BD7" w14:textId="77777777" w:rsidR="00EC4A83" w:rsidRPr="002437BC" w:rsidRDefault="00EC4A83" w:rsidP="00A34140">
            <w:pPr>
              <w:rPr>
                <w:rFonts w:ascii="Arial" w:eastAsia="Calibri" w:hAnsi="Arial" w:cs="Arial"/>
              </w:rPr>
            </w:pPr>
            <w:r w:rsidRPr="002437BC">
              <w:rPr>
                <w:rFonts w:ascii="Arial" w:eastAsia="Calibri" w:hAnsi="Arial" w:cs="Arial"/>
              </w:rPr>
              <w:t>2602</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6125DAF3" w14:textId="77777777" w:rsidR="00EC4A83" w:rsidRPr="002437BC" w:rsidRDefault="00EC4A83" w:rsidP="00A34140">
            <w:pPr>
              <w:rPr>
                <w:rFonts w:ascii="Arial" w:eastAsia="Calibri" w:hAnsi="Arial" w:cs="Arial"/>
              </w:rPr>
            </w:pPr>
            <w:r w:rsidRPr="002437BC">
              <w:rPr>
                <w:rFonts w:ascii="Arial" w:eastAsia="Calibri" w:hAnsi="Arial" w:cs="Arial"/>
              </w:rPr>
              <w:t>6542</w:t>
            </w:r>
          </w:p>
        </w:tc>
        <w:tc>
          <w:tcPr>
            <w:tcW w:w="1819" w:type="dxa"/>
            <w:tcBorders>
              <w:top w:val="nil"/>
              <w:left w:val="nil"/>
              <w:bottom w:val="single" w:sz="8" w:space="0" w:color="auto"/>
              <w:right w:val="single" w:sz="8" w:space="0" w:color="auto"/>
            </w:tcBorders>
          </w:tcPr>
          <w:p w14:paraId="044D7FF0" w14:textId="77777777" w:rsidR="00EC4A83" w:rsidRPr="002437BC" w:rsidRDefault="00EC4A83" w:rsidP="00A34140">
            <w:pPr>
              <w:rPr>
                <w:rFonts w:ascii="Arial" w:eastAsia="Calibri" w:hAnsi="Arial" w:cs="Arial"/>
              </w:rPr>
            </w:pPr>
            <w:r w:rsidRPr="002437BC">
              <w:rPr>
                <w:rFonts w:ascii="Arial" w:eastAsia="Calibri" w:hAnsi="Arial" w:cs="Arial"/>
              </w:rPr>
              <w:t>4766</w:t>
            </w:r>
          </w:p>
        </w:tc>
      </w:tr>
      <w:tr w:rsidR="00EC4A83" w:rsidRPr="002437BC" w14:paraId="48904569" w14:textId="77777777" w:rsidTr="00EC4A83">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44A01C" w14:textId="77777777" w:rsidR="00EC4A83" w:rsidRPr="002437BC" w:rsidRDefault="00EC4A83" w:rsidP="00A34140">
            <w:pPr>
              <w:rPr>
                <w:rFonts w:ascii="Arial" w:eastAsia="Calibri" w:hAnsi="Arial" w:cs="Arial"/>
                <w:b/>
                <w:bCs/>
              </w:rPr>
            </w:pPr>
            <w:r w:rsidRPr="002437BC">
              <w:rPr>
                <w:rFonts w:ascii="Arial" w:eastAsia="Calibri" w:hAnsi="Arial" w:cs="Arial"/>
                <w:b/>
                <w:bCs/>
              </w:rPr>
              <w:t>September</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hideMark/>
          </w:tcPr>
          <w:p w14:paraId="62BF04BF" w14:textId="77777777" w:rsidR="00EC4A83" w:rsidRPr="002437BC" w:rsidRDefault="00EC4A83" w:rsidP="00A34140">
            <w:pPr>
              <w:rPr>
                <w:rFonts w:ascii="Arial" w:eastAsia="Calibri" w:hAnsi="Arial" w:cs="Arial"/>
              </w:rPr>
            </w:pPr>
            <w:r w:rsidRPr="002437BC">
              <w:rPr>
                <w:rFonts w:ascii="Arial" w:eastAsia="Calibri" w:hAnsi="Arial" w:cs="Arial"/>
              </w:rPr>
              <w:t>4759</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55260487" w14:textId="77777777" w:rsidR="00EC4A83" w:rsidRPr="002437BC" w:rsidRDefault="00EC4A83" w:rsidP="00A34140">
            <w:pPr>
              <w:rPr>
                <w:rFonts w:ascii="Arial" w:eastAsia="Calibri" w:hAnsi="Arial" w:cs="Arial"/>
              </w:rPr>
            </w:pPr>
            <w:r w:rsidRPr="002437BC">
              <w:rPr>
                <w:rFonts w:ascii="Arial" w:eastAsia="Calibri" w:hAnsi="Arial" w:cs="Arial"/>
              </w:rPr>
              <w:t>4900</w:t>
            </w:r>
          </w:p>
        </w:tc>
        <w:tc>
          <w:tcPr>
            <w:tcW w:w="1819" w:type="dxa"/>
            <w:tcBorders>
              <w:top w:val="nil"/>
              <w:left w:val="nil"/>
              <w:bottom w:val="single" w:sz="8" w:space="0" w:color="auto"/>
              <w:right w:val="single" w:sz="8" w:space="0" w:color="auto"/>
            </w:tcBorders>
          </w:tcPr>
          <w:p w14:paraId="2E889386" w14:textId="77777777" w:rsidR="00EC4A83" w:rsidRPr="002437BC" w:rsidRDefault="00EC4A83" w:rsidP="00A34140">
            <w:pPr>
              <w:rPr>
                <w:rFonts w:ascii="Arial" w:eastAsia="Calibri" w:hAnsi="Arial" w:cs="Arial"/>
              </w:rPr>
            </w:pPr>
            <w:r>
              <w:rPr>
                <w:rFonts w:ascii="Arial" w:eastAsia="Calibri" w:hAnsi="Arial" w:cs="Arial"/>
              </w:rPr>
              <w:t>4602</w:t>
            </w:r>
          </w:p>
        </w:tc>
      </w:tr>
    </w:tbl>
    <w:p w14:paraId="61C39CCB" w14:textId="77777777" w:rsidR="00EC4A83" w:rsidRPr="002437BC" w:rsidRDefault="00EC4A83" w:rsidP="00A34140">
      <w:pPr>
        <w:rPr>
          <w:rFonts w:ascii="Arial" w:hAnsi="Arial" w:cs="Arial"/>
          <w:b/>
          <w:sz w:val="24"/>
          <w:szCs w:val="24"/>
        </w:rPr>
      </w:pPr>
    </w:p>
    <w:p w14:paraId="2862F4CF" w14:textId="77777777" w:rsidR="00EC4A83" w:rsidRPr="002437BC" w:rsidRDefault="00EC4A83" w:rsidP="00A34140">
      <w:pPr>
        <w:rPr>
          <w:rFonts w:ascii="Arial" w:hAnsi="Arial" w:cs="Arial"/>
        </w:rPr>
      </w:pPr>
    </w:p>
    <w:p w14:paraId="7756739A" w14:textId="77777777" w:rsidR="00EC4A83" w:rsidRPr="002437BC" w:rsidRDefault="00EC4A83" w:rsidP="00A34140">
      <w:pPr>
        <w:rPr>
          <w:rFonts w:ascii="Arial" w:hAnsi="Arial" w:cs="Arial"/>
        </w:rPr>
      </w:pPr>
      <w:r w:rsidRPr="002437BC">
        <w:rPr>
          <w:rFonts w:ascii="Arial" w:hAnsi="Arial" w:cs="Arial"/>
          <w:b/>
          <w:noProof/>
          <w:sz w:val="24"/>
          <w:szCs w:val="24"/>
          <w:u w:val="single"/>
        </w:rPr>
        <w:drawing>
          <wp:inline distT="0" distB="0" distL="0" distR="0" wp14:anchorId="69706D4B" wp14:editId="2A869CFD">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95F5BB" w14:textId="711E6CBD" w:rsidR="00A42C43" w:rsidRDefault="00A42C43" w:rsidP="00A34140">
      <w:pPr>
        <w:rPr>
          <w:rFonts w:ascii="Arial" w:hAnsi="Arial" w:cs="Arial"/>
          <w:b/>
          <w:sz w:val="24"/>
        </w:rPr>
      </w:pPr>
    </w:p>
    <w:p w14:paraId="13131107" w14:textId="2FD4E67E" w:rsidR="00EC4A83" w:rsidRPr="002437BC" w:rsidRDefault="00EC4A83" w:rsidP="00A34140">
      <w:pPr>
        <w:rPr>
          <w:rFonts w:ascii="Arial" w:hAnsi="Arial" w:cs="Arial"/>
          <w:b/>
          <w:sz w:val="24"/>
        </w:rPr>
      </w:pPr>
      <w:r w:rsidRPr="002437BC">
        <w:rPr>
          <w:rFonts w:ascii="Arial" w:hAnsi="Arial" w:cs="Arial"/>
          <w:b/>
          <w:sz w:val="24"/>
        </w:rPr>
        <w:t>Na</w:t>
      </w:r>
      <w:r w:rsidR="00822EA9">
        <w:rPr>
          <w:rFonts w:ascii="Arial" w:hAnsi="Arial" w:cs="Arial"/>
          <w:b/>
          <w:sz w:val="24"/>
        </w:rPr>
        <w:t>tional media coverage (April-</w:t>
      </w:r>
      <w:r w:rsidRPr="002437BC">
        <w:rPr>
          <w:rFonts w:ascii="Arial" w:hAnsi="Arial" w:cs="Arial"/>
          <w:b/>
          <w:sz w:val="24"/>
        </w:rPr>
        <w:t>September 2017)</w:t>
      </w:r>
    </w:p>
    <w:p w14:paraId="5D8101D9" w14:textId="77777777" w:rsidR="00EC4A83" w:rsidRPr="002437BC" w:rsidRDefault="00EC4A83" w:rsidP="00A34140">
      <w:pPr>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643"/>
        <w:gridCol w:w="2201"/>
        <w:gridCol w:w="2201"/>
        <w:gridCol w:w="2201"/>
      </w:tblGrid>
      <w:tr w:rsidR="00EC4A83" w:rsidRPr="002437BC" w14:paraId="1939B6A0" w14:textId="77777777" w:rsidTr="00EC4A83">
        <w:trPr>
          <w:trHeight w:val="311"/>
        </w:trPr>
        <w:tc>
          <w:tcPr>
            <w:tcW w:w="16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930C689" w14:textId="77777777" w:rsidR="00EC4A83" w:rsidRPr="002437BC" w:rsidRDefault="00EC4A83" w:rsidP="00A34140">
            <w:pPr>
              <w:rPr>
                <w:rFonts w:ascii="Arial" w:hAnsi="Arial" w:cs="Arial"/>
              </w:rPr>
            </w:pPr>
          </w:p>
        </w:tc>
        <w:tc>
          <w:tcPr>
            <w:tcW w:w="22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3D5468" w14:textId="77777777" w:rsidR="00EC4A83" w:rsidRPr="002437BC" w:rsidRDefault="00EC4A83" w:rsidP="00A34140">
            <w:pPr>
              <w:rPr>
                <w:rFonts w:ascii="Arial" w:hAnsi="Arial" w:cs="Arial"/>
                <w:b/>
                <w:bCs/>
              </w:rPr>
            </w:pPr>
            <w:r w:rsidRPr="002437BC">
              <w:rPr>
                <w:rFonts w:ascii="Arial" w:hAnsi="Arial" w:cs="Arial"/>
                <w:b/>
                <w:bCs/>
              </w:rPr>
              <w:t>National 2015</w:t>
            </w:r>
          </w:p>
        </w:tc>
        <w:tc>
          <w:tcPr>
            <w:tcW w:w="22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EDBDD12" w14:textId="77777777" w:rsidR="00EC4A83" w:rsidRPr="002437BC" w:rsidRDefault="00EC4A83" w:rsidP="00A34140">
            <w:pPr>
              <w:rPr>
                <w:rFonts w:ascii="Arial" w:hAnsi="Arial" w:cs="Arial"/>
                <w:b/>
                <w:bCs/>
              </w:rPr>
            </w:pPr>
            <w:r w:rsidRPr="002437BC">
              <w:rPr>
                <w:rFonts w:ascii="Arial" w:hAnsi="Arial" w:cs="Arial"/>
                <w:b/>
                <w:bCs/>
              </w:rPr>
              <w:t>National 2016</w:t>
            </w:r>
          </w:p>
        </w:tc>
        <w:tc>
          <w:tcPr>
            <w:tcW w:w="2201" w:type="dxa"/>
            <w:tcBorders>
              <w:top w:val="single" w:sz="8" w:space="0" w:color="auto"/>
              <w:left w:val="nil"/>
              <w:bottom w:val="single" w:sz="8" w:space="0" w:color="auto"/>
              <w:right w:val="single" w:sz="8" w:space="0" w:color="auto"/>
            </w:tcBorders>
          </w:tcPr>
          <w:p w14:paraId="23BCB35D" w14:textId="77777777" w:rsidR="00EC4A83" w:rsidRPr="002437BC" w:rsidRDefault="00EC4A83" w:rsidP="00A34140">
            <w:pPr>
              <w:rPr>
                <w:rFonts w:ascii="Arial" w:hAnsi="Arial" w:cs="Arial"/>
                <w:b/>
                <w:bCs/>
              </w:rPr>
            </w:pPr>
            <w:r w:rsidRPr="002437BC">
              <w:rPr>
                <w:rFonts w:ascii="Arial" w:hAnsi="Arial" w:cs="Arial"/>
                <w:b/>
                <w:bCs/>
              </w:rPr>
              <w:t xml:space="preserve"> National 2017</w:t>
            </w:r>
          </w:p>
        </w:tc>
      </w:tr>
      <w:tr w:rsidR="00EC4A83" w:rsidRPr="002437BC" w14:paraId="773AE897"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1FE8AC" w14:textId="77777777" w:rsidR="00EC4A83" w:rsidRPr="002437BC" w:rsidRDefault="00EC4A83" w:rsidP="00A34140">
            <w:pPr>
              <w:rPr>
                <w:rFonts w:ascii="Arial" w:hAnsi="Arial" w:cs="Arial"/>
                <w:b/>
                <w:bCs/>
              </w:rPr>
            </w:pPr>
            <w:r w:rsidRPr="002437BC">
              <w:rPr>
                <w:rFonts w:ascii="Arial" w:hAnsi="Arial" w:cs="Arial"/>
                <w:b/>
                <w:bCs/>
              </w:rPr>
              <w:t>April</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212DF271" w14:textId="77777777" w:rsidR="00EC4A83" w:rsidRPr="002437BC" w:rsidRDefault="00EC4A83" w:rsidP="00A34140">
            <w:pPr>
              <w:rPr>
                <w:rFonts w:ascii="Arial" w:hAnsi="Arial" w:cs="Arial"/>
              </w:rPr>
            </w:pPr>
            <w:r w:rsidRPr="002437BC">
              <w:rPr>
                <w:rFonts w:ascii="Arial" w:hAnsi="Arial" w:cs="Arial"/>
              </w:rPr>
              <w:t>80</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7ABA985D" w14:textId="77777777" w:rsidR="00EC4A83" w:rsidRPr="002437BC" w:rsidRDefault="00EC4A83" w:rsidP="00A34140">
            <w:pPr>
              <w:rPr>
                <w:rFonts w:ascii="Arial" w:hAnsi="Arial" w:cs="Arial"/>
              </w:rPr>
            </w:pPr>
            <w:r w:rsidRPr="002437BC">
              <w:rPr>
                <w:rFonts w:ascii="Arial" w:hAnsi="Arial" w:cs="Arial"/>
              </w:rPr>
              <w:t>224</w:t>
            </w:r>
          </w:p>
        </w:tc>
        <w:tc>
          <w:tcPr>
            <w:tcW w:w="2201" w:type="dxa"/>
            <w:tcBorders>
              <w:top w:val="nil"/>
              <w:left w:val="nil"/>
              <w:bottom w:val="single" w:sz="8" w:space="0" w:color="auto"/>
              <w:right w:val="single" w:sz="8" w:space="0" w:color="auto"/>
            </w:tcBorders>
          </w:tcPr>
          <w:p w14:paraId="63741448" w14:textId="77777777" w:rsidR="00EC4A83" w:rsidRPr="002437BC" w:rsidRDefault="00EC4A83" w:rsidP="00A34140">
            <w:pPr>
              <w:rPr>
                <w:rFonts w:ascii="Arial" w:hAnsi="Arial" w:cs="Arial"/>
              </w:rPr>
            </w:pPr>
            <w:r w:rsidRPr="002437BC">
              <w:rPr>
                <w:rFonts w:ascii="Arial" w:hAnsi="Arial" w:cs="Arial"/>
              </w:rPr>
              <w:t>88</w:t>
            </w:r>
          </w:p>
        </w:tc>
      </w:tr>
      <w:tr w:rsidR="00EC4A83" w:rsidRPr="002437BC" w14:paraId="3966778E"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F9F247" w14:textId="77777777" w:rsidR="00EC4A83" w:rsidRPr="002437BC" w:rsidRDefault="00EC4A83" w:rsidP="00A34140">
            <w:pPr>
              <w:rPr>
                <w:rFonts w:ascii="Arial" w:hAnsi="Arial" w:cs="Arial"/>
                <w:b/>
                <w:bCs/>
              </w:rPr>
            </w:pPr>
            <w:r w:rsidRPr="002437BC">
              <w:rPr>
                <w:rFonts w:ascii="Arial" w:hAnsi="Arial" w:cs="Arial"/>
                <w:b/>
                <w:bCs/>
              </w:rPr>
              <w:t>May</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74D0465C" w14:textId="77777777" w:rsidR="00EC4A83" w:rsidRPr="002437BC" w:rsidRDefault="00EC4A83" w:rsidP="00A34140">
            <w:pPr>
              <w:rPr>
                <w:rFonts w:ascii="Arial" w:hAnsi="Arial" w:cs="Arial"/>
              </w:rPr>
            </w:pPr>
            <w:r w:rsidRPr="002437BC">
              <w:rPr>
                <w:rFonts w:ascii="Arial" w:hAnsi="Arial" w:cs="Arial"/>
              </w:rPr>
              <w:t>97</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75283CF1" w14:textId="77777777" w:rsidR="00EC4A83" w:rsidRPr="002437BC" w:rsidRDefault="00EC4A83" w:rsidP="00A34140">
            <w:pPr>
              <w:rPr>
                <w:rFonts w:ascii="Arial" w:hAnsi="Arial" w:cs="Arial"/>
              </w:rPr>
            </w:pPr>
            <w:r w:rsidRPr="002437BC">
              <w:rPr>
                <w:rFonts w:ascii="Arial" w:hAnsi="Arial" w:cs="Arial"/>
              </w:rPr>
              <w:t>146</w:t>
            </w:r>
          </w:p>
        </w:tc>
        <w:tc>
          <w:tcPr>
            <w:tcW w:w="2201" w:type="dxa"/>
            <w:tcBorders>
              <w:top w:val="nil"/>
              <w:left w:val="nil"/>
              <w:bottom w:val="single" w:sz="8" w:space="0" w:color="auto"/>
              <w:right w:val="single" w:sz="8" w:space="0" w:color="auto"/>
            </w:tcBorders>
          </w:tcPr>
          <w:p w14:paraId="23B6DDC4" w14:textId="77777777" w:rsidR="00EC4A83" w:rsidRPr="002437BC" w:rsidRDefault="00EC4A83" w:rsidP="00A34140">
            <w:pPr>
              <w:rPr>
                <w:rFonts w:ascii="Arial" w:hAnsi="Arial" w:cs="Arial"/>
              </w:rPr>
            </w:pPr>
            <w:r w:rsidRPr="002437BC">
              <w:rPr>
                <w:rFonts w:ascii="Arial" w:hAnsi="Arial" w:cs="Arial"/>
              </w:rPr>
              <w:t>44</w:t>
            </w:r>
          </w:p>
        </w:tc>
      </w:tr>
      <w:tr w:rsidR="00EC4A83" w:rsidRPr="002437BC" w14:paraId="5F4FD65C"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0543C6" w14:textId="77777777" w:rsidR="00EC4A83" w:rsidRPr="002437BC" w:rsidRDefault="00EC4A83" w:rsidP="00A34140">
            <w:pPr>
              <w:rPr>
                <w:rFonts w:ascii="Arial" w:hAnsi="Arial" w:cs="Arial"/>
                <w:b/>
                <w:bCs/>
              </w:rPr>
            </w:pPr>
            <w:r w:rsidRPr="002437BC">
              <w:rPr>
                <w:rFonts w:ascii="Arial" w:hAnsi="Arial" w:cs="Arial"/>
                <w:b/>
                <w:bCs/>
              </w:rPr>
              <w:t>June</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0405DDD2" w14:textId="77777777" w:rsidR="00EC4A83" w:rsidRPr="002437BC" w:rsidRDefault="00EC4A83" w:rsidP="00A34140">
            <w:pPr>
              <w:rPr>
                <w:rFonts w:ascii="Arial" w:hAnsi="Arial" w:cs="Arial"/>
              </w:rPr>
            </w:pPr>
            <w:r w:rsidRPr="002437BC">
              <w:rPr>
                <w:rFonts w:ascii="Arial" w:hAnsi="Arial" w:cs="Arial"/>
              </w:rPr>
              <w:t>87</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701B816D" w14:textId="77777777" w:rsidR="00EC4A83" w:rsidRPr="002437BC" w:rsidRDefault="00EC4A83" w:rsidP="00A34140">
            <w:pPr>
              <w:rPr>
                <w:rFonts w:ascii="Arial" w:hAnsi="Arial" w:cs="Arial"/>
              </w:rPr>
            </w:pPr>
            <w:r w:rsidRPr="002437BC">
              <w:rPr>
                <w:rFonts w:ascii="Arial" w:hAnsi="Arial" w:cs="Arial"/>
              </w:rPr>
              <w:t>102</w:t>
            </w:r>
          </w:p>
        </w:tc>
        <w:tc>
          <w:tcPr>
            <w:tcW w:w="2201" w:type="dxa"/>
            <w:tcBorders>
              <w:top w:val="nil"/>
              <w:left w:val="nil"/>
              <w:bottom w:val="single" w:sz="8" w:space="0" w:color="auto"/>
              <w:right w:val="single" w:sz="8" w:space="0" w:color="auto"/>
            </w:tcBorders>
          </w:tcPr>
          <w:p w14:paraId="6A411F04" w14:textId="77777777" w:rsidR="00EC4A83" w:rsidRPr="002437BC" w:rsidRDefault="00EC4A83" w:rsidP="00A34140">
            <w:pPr>
              <w:rPr>
                <w:rFonts w:ascii="Arial" w:hAnsi="Arial" w:cs="Arial"/>
              </w:rPr>
            </w:pPr>
            <w:r w:rsidRPr="002437BC">
              <w:rPr>
                <w:rFonts w:ascii="Arial" w:hAnsi="Arial" w:cs="Arial"/>
              </w:rPr>
              <w:t>103</w:t>
            </w:r>
          </w:p>
        </w:tc>
      </w:tr>
      <w:tr w:rsidR="00EC4A83" w:rsidRPr="002437BC" w14:paraId="20F8A866"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DF7592" w14:textId="77777777" w:rsidR="00EC4A83" w:rsidRPr="002437BC" w:rsidRDefault="00EC4A83" w:rsidP="00A34140">
            <w:pPr>
              <w:rPr>
                <w:rFonts w:ascii="Arial" w:hAnsi="Arial" w:cs="Arial"/>
                <w:b/>
                <w:bCs/>
              </w:rPr>
            </w:pPr>
            <w:r w:rsidRPr="002437BC">
              <w:rPr>
                <w:rFonts w:ascii="Arial" w:hAnsi="Arial" w:cs="Arial"/>
                <w:b/>
                <w:bCs/>
              </w:rPr>
              <w:t>July</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5BAE15F7" w14:textId="77777777" w:rsidR="00EC4A83" w:rsidRPr="002437BC" w:rsidRDefault="00EC4A83" w:rsidP="00A34140">
            <w:pPr>
              <w:rPr>
                <w:rFonts w:ascii="Arial" w:hAnsi="Arial" w:cs="Arial"/>
              </w:rPr>
            </w:pPr>
            <w:r w:rsidRPr="002437BC">
              <w:rPr>
                <w:rFonts w:ascii="Arial" w:hAnsi="Arial" w:cs="Arial"/>
              </w:rPr>
              <w:t>167</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408D79D9" w14:textId="77777777" w:rsidR="00EC4A83" w:rsidRPr="002437BC" w:rsidRDefault="00EC4A83" w:rsidP="00A34140">
            <w:pPr>
              <w:rPr>
                <w:rFonts w:ascii="Arial" w:hAnsi="Arial" w:cs="Arial"/>
              </w:rPr>
            </w:pPr>
            <w:r w:rsidRPr="002437BC">
              <w:rPr>
                <w:rFonts w:ascii="Arial" w:hAnsi="Arial" w:cs="Arial"/>
              </w:rPr>
              <w:t>96</w:t>
            </w:r>
          </w:p>
        </w:tc>
        <w:tc>
          <w:tcPr>
            <w:tcW w:w="2201" w:type="dxa"/>
            <w:tcBorders>
              <w:top w:val="nil"/>
              <w:left w:val="nil"/>
              <w:bottom w:val="single" w:sz="8" w:space="0" w:color="auto"/>
              <w:right w:val="single" w:sz="8" w:space="0" w:color="auto"/>
            </w:tcBorders>
          </w:tcPr>
          <w:p w14:paraId="0E8860DD" w14:textId="77777777" w:rsidR="00EC4A83" w:rsidRPr="002437BC" w:rsidRDefault="00EC4A83" w:rsidP="00A34140">
            <w:pPr>
              <w:rPr>
                <w:rFonts w:ascii="Arial" w:hAnsi="Arial" w:cs="Arial"/>
              </w:rPr>
            </w:pPr>
            <w:r w:rsidRPr="002437BC">
              <w:rPr>
                <w:rFonts w:ascii="Arial" w:hAnsi="Arial" w:cs="Arial"/>
              </w:rPr>
              <w:t>206</w:t>
            </w:r>
          </w:p>
        </w:tc>
      </w:tr>
      <w:tr w:rsidR="00EC4A83" w:rsidRPr="002437BC" w14:paraId="01C1EF1A"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6107AD" w14:textId="77777777" w:rsidR="00EC4A83" w:rsidRPr="002437BC" w:rsidRDefault="00EC4A83" w:rsidP="00A34140">
            <w:pPr>
              <w:rPr>
                <w:rFonts w:ascii="Arial" w:hAnsi="Arial" w:cs="Arial"/>
                <w:b/>
                <w:bCs/>
              </w:rPr>
            </w:pPr>
            <w:r w:rsidRPr="002437BC">
              <w:rPr>
                <w:rFonts w:ascii="Arial" w:hAnsi="Arial" w:cs="Arial"/>
                <w:b/>
                <w:bCs/>
              </w:rPr>
              <w:t>August</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6B7061A5" w14:textId="77777777" w:rsidR="00EC4A83" w:rsidRPr="002437BC" w:rsidRDefault="00EC4A83" w:rsidP="00A34140">
            <w:pPr>
              <w:rPr>
                <w:rFonts w:ascii="Arial" w:hAnsi="Arial" w:cs="Arial"/>
              </w:rPr>
            </w:pPr>
            <w:r w:rsidRPr="002437BC">
              <w:rPr>
                <w:rFonts w:ascii="Arial" w:hAnsi="Arial" w:cs="Arial"/>
              </w:rPr>
              <w:t>166</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515EE310" w14:textId="77777777" w:rsidR="00EC4A83" w:rsidRPr="002437BC" w:rsidRDefault="00EC4A83" w:rsidP="00A34140">
            <w:pPr>
              <w:rPr>
                <w:rFonts w:ascii="Arial" w:hAnsi="Arial" w:cs="Arial"/>
              </w:rPr>
            </w:pPr>
            <w:r w:rsidRPr="002437BC">
              <w:rPr>
                <w:rFonts w:ascii="Arial" w:hAnsi="Arial" w:cs="Arial"/>
              </w:rPr>
              <w:t>207</w:t>
            </w:r>
          </w:p>
        </w:tc>
        <w:tc>
          <w:tcPr>
            <w:tcW w:w="2201" w:type="dxa"/>
            <w:tcBorders>
              <w:top w:val="nil"/>
              <w:left w:val="nil"/>
              <w:bottom w:val="single" w:sz="8" w:space="0" w:color="auto"/>
              <w:right w:val="single" w:sz="8" w:space="0" w:color="auto"/>
            </w:tcBorders>
          </w:tcPr>
          <w:p w14:paraId="4039BAD9" w14:textId="77777777" w:rsidR="00EC4A83" w:rsidRPr="002437BC" w:rsidRDefault="00EC4A83" w:rsidP="00A34140">
            <w:pPr>
              <w:rPr>
                <w:rFonts w:ascii="Arial" w:hAnsi="Arial" w:cs="Arial"/>
              </w:rPr>
            </w:pPr>
            <w:r w:rsidRPr="002437BC">
              <w:rPr>
                <w:rFonts w:ascii="Arial" w:hAnsi="Arial" w:cs="Arial"/>
              </w:rPr>
              <w:t>161</w:t>
            </w:r>
          </w:p>
        </w:tc>
      </w:tr>
      <w:tr w:rsidR="00EC4A83" w:rsidRPr="002437BC" w14:paraId="6BD1B272" w14:textId="77777777" w:rsidTr="00EC4A83">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FE6AE0" w14:textId="77777777" w:rsidR="00EC4A83" w:rsidRPr="002437BC" w:rsidRDefault="00EC4A83" w:rsidP="00A34140">
            <w:pPr>
              <w:rPr>
                <w:rFonts w:ascii="Arial" w:hAnsi="Arial" w:cs="Arial"/>
                <w:b/>
                <w:bCs/>
              </w:rPr>
            </w:pPr>
            <w:r w:rsidRPr="002437BC">
              <w:rPr>
                <w:rFonts w:ascii="Arial" w:hAnsi="Arial" w:cs="Arial"/>
                <w:b/>
                <w:bCs/>
              </w:rPr>
              <w:t>September</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4656D038" w14:textId="77777777" w:rsidR="00EC4A83" w:rsidRPr="002437BC" w:rsidRDefault="00EC4A83" w:rsidP="00A34140">
            <w:pPr>
              <w:rPr>
                <w:rFonts w:ascii="Arial" w:hAnsi="Arial" w:cs="Arial"/>
              </w:rPr>
            </w:pPr>
            <w:r w:rsidRPr="002437BC">
              <w:rPr>
                <w:rFonts w:ascii="Arial" w:hAnsi="Arial" w:cs="Arial"/>
              </w:rPr>
              <w:t>211</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0B7ED1B3" w14:textId="77777777" w:rsidR="00EC4A83" w:rsidRPr="002437BC" w:rsidRDefault="00EC4A83" w:rsidP="00A34140">
            <w:pPr>
              <w:rPr>
                <w:rFonts w:ascii="Arial" w:hAnsi="Arial" w:cs="Arial"/>
              </w:rPr>
            </w:pPr>
            <w:r w:rsidRPr="002437BC">
              <w:rPr>
                <w:rFonts w:ascii="Arial" w:hAnsi="Arial" w:cs="Arial"/>
              </w:rPr>
              <w:t>158</w:t>
            </w:r>
          </w:p>
        </w:tc>
        <w:tc>
          <w:tcPr>
            <w:tcW w:w="2201" w:type="dxa"/>
            <w:tcBorders>
              <w:top w:val="nil"/>
              <w:left w:val="nil"/>
              <w:bottom w:val="single" w:sz="8" w:space="0" w:color="auto"/>
              <w:right w:val="single" w:sz="8" w:space="0" w:color="auto"/>
            </w:tcBorders>
          </w:tcPr>
          <w:p w14:paraId="1B3F70A9" w14:textId="77777777" w:rsidR="00EC4A83" w:rsidRPr="002437BC" w:rsidRDefault="00EC4A83" w:rsidP="00A34140">
            <w:pPr>
              <w:rPr>
                <w:rFonts w:ascii="Arial" w:hAnsi="Arial" w:cs="Arial"/>
              </w:rPr>
            </w:pPr>
            <w:r>
              <w:rPr>
                <w:rFonts w:ascii="Arial" w:hAnsi="Arial" w:cs="Arial"/>
              </w:rPr>
              <w:t>134</w:t>
            </w:r>
          </w:p>
        </w:tc>
      </w:tr>
    </w:tbl>
    <w:p w14:paraId="66B7C250" w14:textId="77777777" w:rsidR="00EC4A83" w:rsidRPr="002437BC" w:rsidRDefault="00EC4A83" w:rsidP="00A34140">
      <w:pPr>
        <w:rPr>
          <w:rFonts w:ascii="Arial" w:hAnsi="Arial" w:cs="Arial"/>
        </w:rPr>
      </w:pPr>
    </w:p>
    <w:p w14:paraId="32A65D7E" w14:textId="77777777" w:rsidR="00EC4A83" w:rsidRPr="002437BC" w:rsidRDefault="00EC4A83" w:rsidP="00A34140">
      <w:pPr>
        <w:rPr>
          <w:rFonts w:ascii="Arial" w:hAnsi="Arial" w:cs="Arial"/>
        </w:rPr>
      </w:pPr>
    </w:p>
    <w:p w14:paraId="335D69DD" w14:textId="77777777" w:rsidR="00EC4A83" w:rsidRPr="002437BC" w:rsidRDefault="00EC4A83" w:rsidP="00A34140">
      <w:pPr>
        <w:rPr>
          <w:rFonts w:ascii="Arial" w:hAnsi="Arial" w:cs="Arial"/>
        </w:rPr>
      </w:pPr>
      <w:r w:rsidRPr="002437BC">
        <w:rPr>
          <w:rFonts w:ascii="Arial" w:hAnsi="Arial" w:cs="Arial"/>
          <w:b/>
          <w:noProof/>
          <w:sz w:val="24"/>
          <w:szCs w:val="24"/>
          <w:u w:val="single"/>
        </w:rPr>
        <w:lastRenderedPageBreak/>
        <w:drawing>
          <wp:inline distT="0" distB="0" distL="0" distR="0" wp14:anchorId="27B61717" wp14:editId="4346FBEF">
            <wp:extent cx="5486400" cy="30861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B31AE1" w14:textId="77777777" w:rsidR="00EC4A83" w:rsidRPr="002437BC" w:rsidRDefault="00EC4A83" w:rsidP="00A34140">
      <w:pPr>
        <w:rPr>
          <w:rFonts w:ascii="Arial" w:hAnsi="Arial" w:cs="Arial"/>
        </w:rPr>
      </w:pPr>
    </w:p>
    <w:p w14:paraId="6F1AEA2D" w14:textId="77777777" w:rsidR="00EC4A83" w:rsidRPr="002437BC" w:rsidRDefault="00EC4A83" w:rsidP="00A34140">
      <w:pPr>
        <w:rPr>
          <w:rFonts w:ascii="Arial" w:hAnsi="Arial" w:cs="Arial"/>
        </w:rPr>
      </w:pPr>
    </w:p>
    <w:p w14:paraId="7696A247" w14:textId="540045B8" w:rsidR="00EC4A83" w:rsidRPr="002437BC" w:rsidRDefault="00EC4A83" w:rsidP="00A34140">
      <w:pPr>
        <w:rPr>
          <w:rFonts w:ascii="Arial" w:hAnsi="Arial" w:cs="Arial"/>
          <w:b/>
          <w:sz w:val="24"/>
        </w:rPr>
      </w:pPr>
      <w:r w:rsidRPr="002437BC">
        <w:rPr>
          <w:rFonts w:ascii="Arial" w:hAnsi="Arial" w:cs="Arial"/>
          <w:b/>
          <w:noProof/>
          <w:sz w:val="24"/>
        </w:rPr>
        <w:drawing>
          <wp:anchor distT="0" distB="0" distL="114300" distR="114300" simplePos="0" relativeHeight="251658241" behindDoc="0" locked="0" layoutInCell="1" allowOverlap="1" wp14:anchorId="1F411199" wp14:editId="09F97BE5">
            <wp:simplePos x="0" y="0"/>
            <wp:positionH relativeFrom="margin">
              <wp:align>left</wp:align>
            </wp:positionH>
            <wp:positionV relativeFrom="paragraph">
              <wp:posOffset>438150</wp:posOffset>
            </wp:positionV>
            <wp:extent cx="5819775" cy="2933700"/>
            <wp:effectExtent l="0" t="0" r="952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437BC">
        <w:rPr>
          <w:rFonts w:ascii="Arial" w:hAnsi="Arial" w:cs="Arial"/>
          <w:b/>
          <w:sz w:val="24"/>
        </w:rPr>
        <w:t xml:space="preserve">April 2017-September 2017 </w:t>
      </w:r>
      <w:r w:rsidRPr="002437BC">
        <w:rPr>
          <w:rFonts w:ascii="Arial" w:hAnsi="Arial" w:cs="Arial"/>
          <w:b/>
          <w:sz w:val="24"/>
        </w:rPr>
        <w:br/>
        <w:t xml:space="preserve">National newspaper/online </w:t>
      </w:r>
      <w:r w:rsidR="006A1AB9">
        <w:rPr>
          <w:rFonts w:ascii="Arial" w:hAnsi="Arial" w:cs="Arial"/>
          <w:b/>
          <w:sz w:val="24"/>
        </w:rPr>
        <w:t>episodes</w:t>
      </w:r>
    </w:p>
    <w:p w14:paraId="0BDC6738" w14:textId="77777777" w:rsidR="00EC4A83" w:rsidRPr="002437BC" w:rsidRDefault="00EC4A83" w:rsidP="00A34140">
      <w:pPr>
        <w:rPr>
          <w:rFonts w:ascii="Arial" w:hAnsi="Arial" w:cs="Arial"/>
        </w:rPr>
      </w:pPr>
    </w:p>
    <w:p w14:paraId="217098B3" w14:textId="55FF5726" w:rsidR="00EC4A83" w:rsidRPr="002437BC" w:rsidRDefault="00EC4A83" w:rsidP="00A34140">
      <w:pPr>
        <w:rPr>
          <w:rFonts w:ascii="Arial" w:hAnsi="Arial" w:cs="Arial"/>
        </w:rPr>
      </w:pPr>
      <w:r w:rsidRPr="002437BC">
        <w:rPr>
          <w:rFonts w:ascii="Arial" w:hAnsi="Arial" w:cs="Arial"/>
        </w:rPr>
        <w:t xml:space="preserve">The LGA appeared in </w:t>
      </w:r>
      <w:r w:rsidRPr="002437BC">
        <w:rPr>
          <w:rFonts w:ascii="Arial" w:hAnsi="Arial" w:cs="Arial"/>
          <w:b/>
        </w:rPr>
        <w:t>26</w:t>
      </w:r>
      <w:r w:rsidRPr="002437BC">
        <w:rPr>
          <w:rFonts w:ascii="Arial" w:hAnsi="Arial" w:cs="Arial"/>
        </w:rPr>
        <w:t xml:space="preserve"> national newspaper or online outlets during this period, including 21 daily and Sunday newspaper titles. We featured in the </w:t>
      </w:r>
      <w:r w:rsidRPr="002437BC">
        <w:rPr>
          <w:rFonts w:ascii="Arial" w:hAnsi="Arial" w:cs="Arial"/>
          <w:b/>
        </w:rPr>
        <w:t>Guardian</w:t>
      </w:r>
      <w:r w:rsidRPr="002437BC">
        <w:rPr>
          <w:rFonts w:ascii="Arial" w:hAnsi="Arial" w:cs="Arial"/>
        </w:rPr>
        <w:t xml:space="preserve"> the most with 61 </w:t>
      </w:r>
      <w:r w:rsidR="006A1AB9">
        <w:rPr>
          <w:rFonts w:ascii="Arial" w:hAnsi="Arial" w:cs="Arial"/>
        </w:rPr>
        <w:t>episodes</w:t>
      </w:r>
      <w:r w:rsidRPr="002437BC">
        <w:rPr>
          <w:rFonts w:ascii="Arial" w:hAnsi="Arial" w:cs="Arial"/>
        </w:rPr>
        <w:t xml:space="preserve">, followed by </w:t>
      </w:r>
      <w:r w:rsidRPr="002437BC">
        <w:rPr>
          <w:rFonts w:ascii="Arial" w:hAnsi="Arial" w:cs="Arial"/>
          <w:b/>
        </w:rPr>
        <w:t>BBC Online</w:t>
      </w:r>
      <w:r w:rsidRPr="002437BC">
        <w:rPr>
          <w:rFonts w:ascii="Arial" w:hAnsi="Arial" w:cs="Arial"/>
        </w:rPr>
        <w:t xml:space="preserve"> (58 </w:t>
      </w:r>
      <w:r w:rsidR="006A1AB9">
        <w:rPr>
          <w:rFonts w:ascii="Arial" w:hAnsi="Arial" w:cs="Arial"/>
        </w:rPr>
        <w:t>episodes</w:t>
      </w:r>
      <w:r w:rsidRPr="002437BC">
        <w:rPr>
          <w:rFonts w:ascii="Arial" w:hAnsi="Arial" w:cs="Arial"/>
        </w:rPr>
        <w:t xml:space="preserve">) and the </w:t>
      </w:r>
      <w:r w:rsidRPr="002437BC">
        <w:rPr>
          <w:rFonts w:ascii="Arial" w:hAnsi="Arial" w:cs="Arial"/>
          <w:b/>
        </w:rPr>
        <w:t>Mail</w:t>
      </w:r>
      <w:r>
        <w:rPr>
          <w:rFonts w:ascii="Arial" w:hAnsi="Arial" w:cs="Arial"/>
        </w:rPr>
        <w:t xml:space="preserve"> (48</w:t>
      </w:r>
      <w:r w:rsidRPr="002437BC">
        <w:rPr>
          <w:rFonts w:ascii="Arial" w:hAnsi="Arial" w:cs="Arial"/>
        </w:rPr>
        <w:t xml:space="preserve"> </w:t>
      </w:r>
      <w:r w:rsidR="006A1AB9">
        <w:rPr>
          <w:rFonts w:ascii="Arial" w:hAnsi="Arial" w:cs="Arial"/>
        </w:rPr>
        <w:t>episodes</w:t>
      </w:r>
      <w:r w:rsidRPr="002437BC">
        <w:rPr>
          <w:rFonts w:ascii="Arial" w:hAnsi="Arial" w:cs="Arial"/>
        </w:rPr>
        <w:t>).</w:t>
      </w:r>
    </w:p>
    <w:p w14:paraId="0AC1EAC1" w14:textId="77777777" w:rsidR="000E1A10" w:rsidRDefault="000E1A10" w:rsidP="00A34140">
      <w:pPr>
        <w:rPr>
          <w:rFonts w:ascii="Arial" w:hAnsi="Arial" w:cs="Arial"/>
          <w:b/>
          <w:sz w:val="24"/>
        </w:rPr>
      </w:pPr>
    </w:p>
    <w:p w14:paraId="4F661C56" w14:textId="77777777" w:rsidR="000E1A10" w:rsidRDefault="000E1A10">
      <w:pPr>
        <w:spacing w:after="160" w:line="259" w:lineRule="auto"/>
        <w:rPr>
          <w:rFonts w:ascii="Arial" w:hAnsi="Arial" w:cs="Arial"/>
          <w:b/>
          <w:sz w:val="24"/>
        </w:rPr>
      </w:pPr>
      <w:r>
        <w:rPr>
          <w:rFonts w:ascii="Arial" w:hAnsi="Arial" w:cs="Arial"/>
          <w:b/>
          <w:sz w:val="24"/>
        </w:rPr>
        <w:br w:type="page"/>
      </w:r>
    </w:p>
    <w:p w14:paraId="000BCB8D" w14:textId="0BBAFD99" w:rsidR="00EC4A83" w:rsidRDefault="00EC4A83" w:rsidP="00A34140">
      <w:pPr>
        <w:rPr>
          <w:rFonts w:ascii="Arial" w:hAnsi="Arial" w:cs="Arial"/>
          <w:b/>
          <w:sz w:val="24"/>
        </w:rPr>
      </w:pPr>
      <w:r w:rsidRPr="002437BC">
        <w:rPr>
          <w:rFonts w:ascii="Arial" w:hAnsi="Arial" w:cs="Arial"/>
          <w:b/>
          <w:sz w:val="24"/>
        </w:rPr>
        <w:lastRenderedPageBreak/>
        <w:t xml:space="preserve">Broadcast </w:t>
      </w:r>
      <w:proofErr w:type="spellStart"/>
      <w:r w:rsidR="006A1AB9">
        <w:rPr>
          <w:rFonts w:ascii="Arial" w:hAnsi="Arial" w:cs="Arial"/>
          <w:b/>
          <w:sz w:val="24"/>
        </w:rPr>
        <w:t>epsiodes</w:t>
      </w:r>
      <w:proofErr w:type="spellEnd"/>
      <w:r w:rsidRPr="002437BC">
        <w:rPr>
          <w:rFonts w:ascii="Arial" w:hAnsi="Arial" w:cs="Arial"/>
          <w:b/>
          <w:sz w:val="24"/>
        </w:rPr>
        <w:t xml:space="preserve"> (April-September 2017)</w:t>
      </w:r>
    </w:p>
    <w:p w14:paraId="4C10EC4E" w14:textId="77777777" w:rsidR="00EC4A83" w:rsidRPr="002437BC" w:rsidRDefault="00EC4A83" w:rsidP="00A34140">
      <w:pPr>
        <w:rPr>
          <w:rFonts w:ascii="Arial" w:hAnsi="Arial" w:cs="Arial"/>
          <w:b/>
          <w:sz w:val="24"/>
        </w:rPr>
      </w:pPr>
    </w:p>
    <w:p w14:paraId="300AE031" w14:textId="77777777" w:rsidR="00EC4A83" w:rsidRPr="002437BC" w:rsidRDefault="00EC4A83" w:rsidP="00A34140">
      <w:pPr>
        <w:rPr>
          <w:rFonts w:ascii="Arial" w:hAnsi="Arial" w:cs="Arial"/>
        </w:rPr>
      </w:pPr>
      <w:r w:rsidRPr="002437BC">
        <w:rPr>
          <w:rFonts w:ascii="Arial" w:hAnsi="Arial" w:cs="Arial"/>
          <w:noProof/>
        </w:rPr>
        <w:drawing>
          <wp:inline distT="0" distB="0" distL="0" distR="0" wp14:anchorId="08AE6BE5" wp14:editId="2758D89A">
            <wp:extent cx="5772150" cy="3343275"/>
            <wp:effectExtent l="0" t="0" r="0" b="9525"/>
            <wp:docPr id="1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59F659" w14:textId="77777777" w:rsidR="000E1A10" w:rsidRDefault="000E1A10" w:rsidP="00A34140">
      <w:pPr>
        <w:rPr>
          <w:rFonts w:ascii="Arial" w:hAnsi="Arial" w:cs="Arial"/>
        </w:rPr>
      </w:pPr>
    </w:p>
    <w:p w14:paraId="7D6010C6" w14:textId="0209D594" w:rsidR="00EC4A83" w:rsidRPr="00891AE9" w:rsidRDefault="00EC4A83" w:rsidP="00A34140">
      <w:pPr>
        <w:rPr>
          <w:rFonts w:ascii="Arial" w:hAnsi="Arial" w:cs="Arial"/>
        </w:rPr>
      </w:pPr>
      <w:r w:rsidRPr="002437BC">
        <w:rPr>
          <w:rFonts w:ascii="Arial" w:hAnsi="Arial" w:cs="Arial"/>
        </w:rPr>
        <w:t xml:space="preserve">Our media work saw </w:t>
      </w:r>
      <w:r>
        <w:rPr>
          <w:rFonts w:ascii="Arial" w:hAnsi="Arial" w:cs="Arial"/>
          <w:b/>
        </w:rPr>
        <w:t>239</w:t>
      </w:r>
      <w:r w:rsidRPr="002437BC">
        <w:rPr>
          <w:rFonts w:ascii="Arial" w:hAnsi="Arial" w:cs="Arial"/>
        </w:rPr>
        <w:t xml:space="preserve"> episodes of media coverage on national TV and radio during this period, with 35 mentions on </w:t>
      </w:r>
      <w:r w:rsidRPr="002437BC">
        <w:rPr>
          <w:rFonts w:ascii="Arial" w:hAnsi="Arial" w:cs="Arial"/>
          <w:b/>
        </w:rPr>
        <w:t>BBC Radio 5 Live</w:t>
      </w:r>
      <w:r w:rsidRPr="002437BC">
        <w:rPr>
          <w:rFonts w:ascii="Arial" w:hAnsi="Arial" w:cs="Arial"/>
        </w:rPr>
        <w:t xml:space="preserve"> followed by </w:t>
      </w:r>
      <w:r w:rsidRPr="002437BC">
        <w:rPr>
          <w:rFonts w:ascii="Arial" w:hAnsi="Arial" w:cs="Arial"/>
          <w:b/>
        </w:rPr>
        <w:t>BBC Radio 4</w:t>
      </w:r>
      <w:r w:rsidRPr="002437BC">
        <w:rPr>
          <w:rFonts w:ascii="Arial" w:hAnsi="Arial" w:cs="Arial"/>
        </w:rPr>
        <w:t xml:space="preserve"> with 31 mentions and then </w:t>
      </w:r>
      <w:r w:rsidRPr="002437BC">
        <w:rPr>
          <w:rFonts w:ascii="Arial" w:hAnsi="Arial" w:cs="Arial"/>
          <w:b/>
        </w:rPr>
        <w:t>LBC</w:t>
      </w:r>
      <w:r w:rsidRPr="002437BC">
        <w:rPr>
          <w:rFonts w:ascii="Arial" w:hAnsi="Arial" w:cs="Arial"/>
        </w:rPr>
        <w:t xml:space="preserve"> with 30 mentions. </w:t>
      </w:r>
    </w:p>
    <w:p w14:paraId="5B1FD1A8" w14:textId="1EC86327" w:rsidR="003A3DAD" w:rsidRPr="00BD534B" w:rsidRDefault="003A3DAD" w:rsidP="00A34140">
      <w:pPr>
        <w:rPr>
          <w:rFonts w:ascii="Arial" w:hAnsi="Arial" w:cs="Arial"/>
          <w:szCs w:val="22"/>
        </w:rPr>
      </w:pPr>
    </w:p>
    <w:p w14:paraId="60CEFEC0" w14:textId="77777777" w:rsidR="00DE4915" w:rsidRDefault="00DE4915" w:rsidP="000E1A10">
      <w:pPr>
        <w:rPr>
          <w:rFonts w:ascii="Arial" w:hAnsi="Arial" w:cs="Arial"/>
          <w:b/>
          <w:sz w:val="28"/>
          <w:szCs w:val="28"/>
        </w:rPr>
      </w:pPr>
    </w:p>
    <w:p w14:paraId="001008A9" w14:textId="77777777" w:rsidR="00DE4915" w:rsidRDefault="00DE4915" w:rsidP="000E1A10">
      <w:pPr>
        <w:rPr>
          <w:rFonts w:ascii="Arial" w:hAnsi="Arial" w:cs="Arial"/>
          <w:b/>
          <w:sz w:val="28"/>
          <w:szCs w:val="28"/>
        </w:rPr>
      </w:pPr>
    </w:p>
    <w:p w14:paraId="0228E702" w14:textId="77777777" w:rsidR="00DE4915" w:rsidRDefault="00DE4915" w:rsidP="000E1A10">
      <w:pPr>
        <w:rPr>
          <w:rFonts w:ascii="Arial" w:hAnsi="Arial" w:cs="Arial"/>
          <w:b/>
          <w:sz w:val="28"/>
          <w:szCs w:val="28"/>
        </w:rPr>
      </w:pPr>
    </w:p>
    <w:p w14:paraId="7632E043" w14:textId="77777777" w:rsidR="00DE4915" w:rsidRDefault="00DE4915" w:rsidP="000E1A10">
      <w:pPr>
        <w:rPr>
          <w:rFonts w:ascii="Arial" w:hAnsi="Arial" w:cs="Arial"/>
          <w:b/>
          <w:sz w:val="28"/>
          <w:szCs w:val="28"/>
        </w:rPr>
      </w:pPr>
    </w:p>
    <w:p w14:paraId="18D25C1A" w14:textId="77777777" w:rsidR="00DE4915" w:rsidRDefault="00DE4915" w:rsidP="000E1A10">
      <w:pPr>
        <w:rPr>
          <w:rFonts w:ascii="Arial" w:hAnsi="Arial" w:cs="Arial"/>
          <w:b/>
          <w:sz w:val="28"/>
          <w:szCs w:val="28"/>
        </w:rPr>
      </w:pPr>
    </w:p>
    <w:p w14:paraId="59241927" w14:textId="77777777" w:rsidR="00DE4915" w:rsidRDefault="00DE4915" w:rsidP="000E1A10">
      <w:pPr>
        <w:rPr>
          <w:rFonts w:ascii="Arial" w:hAnsi="Arial" w:cs="Arial"/>
          <w:b/>
          <w:sz w:val="28"/>
          <w:szCs w:val="28"/>
        </w:rPr>
      </w:pPr>
    </w:p>
    <w:p w14:paraId="58E5C07D" w14:textId="77777777" w:rsidR="00DE4915" w:rsidRDefault="00DE4915" w:rsidP="000E1A10">
      <w:pPr>
        <w:rPr>
          <w:rFonts w:ascii="Arial" w:hAnsi="Arial" w:cs="Arial"/>
          <w:b/>
          <w:sz w:val="28"/>
          <w:szCs w:val="28"/>
        </w:rPr>
      </w:pPr>
    </w:p>
    <w:p w14:paraId="011654A7" w14:textId="77777777" w:rsidR="00DE4915" w:rsidRDefault="00DE4915" w:rsidP="000E1A10">
      <w:pPr>
        <w:rPr>
          <w:rFonts w:ascii="Arial" w:hAnsi="Arial" w:cs="Arial"/>
          <w:b/>
          <w:sz w:val="28"/>
          <w:szCs w:val="28"/>
        </w:rPr>
      </w:pPr>
    </w:p>
    <w:p w14:paraId="50BA4AF5" w14:textId="77777777" w:rsidR="00DE4915" w:rsidRDefault="00DE4915" w:rsidP="000E1A10">
      <w:pPr>
        <w:rPr>
          <w:rFonts w:ascii="Arial" w:hAnsi="Arial" w:cs="Arial"/>
          <w:b/>
          <w:sz w:val="28"/>
          <w:szCs w:val="28"/>
        </w:rPr>
      </w:pPr>
    </w:p>
    <w:p w14:paraId="15DA6D01" w14:textId="77777777" w:rsidR="00DE4915" w:rsidRDefault="00DE4915" w:rsidP="000E1A10">
      <w:pPr>
        <w:rPr>
          <w:rFonts w:ascii="Arial" w:hAnsi="Arial" w:cs="Arial"/>
          <w:b/>
          <w:sz w:val="28"/>
          <w:szCs w:val="28"/>
        </w:rPr>
      </w:pPr>
    </w:p>
    <w:p w14:paraId="77946FB0" w14:textId="77777777" w:rsidR="00DE4915" w:rsidRDefault="00DE4915" w:rsidP="000E1A10">
      <w:pPr>
        <w:rPr>
          <w:rFonts w:ascii="Arial" w:hAnsi="Arial" w:cs="Arial"/>
          <w:b/>
          <w:sz w:val="28"/>
          <w:szCs w:val="28"/>
        </w:rPr>
      </w:pPr>
    </w:p>
    <w:p w14:paraId="148DB936" w14:textId="77777777" w:rsidR="00DE4915" w:rsidRDefault="00DE4915" w:rsidP="000E1A10">
      <w:pPr>
        <w:rPr>
          <w:rFonts w:ascii="Arial" w:hAnsi="Arial" w:cs="Arial"/>
          <w:b/>
          <w:sz w:val="28"/>
          <w:szCs w:val="28"/>
        </w:rPr>
      </w:pPr>
    </w:p>
    <w:p w14:paraId="1C071347" w14:textId="77777777" w:rsidR="00DE4915" w:rsidRDefault="00DE4915" w:rsidP="000E1A10">
      <w:pPr>
        <w:rPr>
          <w:rFonts w:ascii="Arial" w:hAnsi="Arial" w:cs="Arial"/>
          <w:b/>
          <w:sz w:val="28"/>
          <w:szCs w:val="28"/>
        </w:rPr>
      </w:pPr>
    </w:p>
    <w:p w14:paraId="567B4948" w14:textId="77777777" w:rsidR="00DE4915" w:rsidRDefault="00DE4915" w:rsidP="000E1A10">
      <w:pPr>
        <w:rPr>
          <w:rFonts w:ascii="Arial" w:hAnsi="Arial" w:cs="Arial"/>
          <w:b/>
          <w:sz w:val="28"/>
          <w:szCs w:val="28"/>
        </w:rPr>
      </w:pPr>
    </w:p>
    <w:p w14:paraId="52B73BBA" w14:textId="77777777" w:rsidR="00DE4915" w:rsidRDefault="00DE4915" w:rsidP="000E1A10">
      <w:pPr>
        <w:rPr>
          <w:rFonts w:ascii="Arial" w:hAnsi="Arial" w:cs="Arial"/>
          <w:b/>
          <w:sz w:val="28"/>
          <w:szCs w:val="28"/>
        </w:rPr>
      </w:pPr>
    </w:p>
    <w:p w14:paraId="5A7B2FFA" w14:textId="77777777" w:rsidR="00DE4915" w:rsidRDefault="00DE4915" w:rsidP="000E1A10">
      <w:pPr>
        <w:rPr>
          <w:rFonts w:ascii="Arial" w:hAnsi="Arial" w:cs="Arial"/>
          <w:b/>
          <w:sz w:val="28"/>
          <w:szCs w:val="28"/>
        </w:rPr>
      </w:pPr>
    </w:p>
    <w:p w14:paraId="42EC68C1" w14:textId="77777777" w:rsidR="00DE4915" w:rsidRDefault="00DE4915" w:rsidP="000E1A10">
      <w:pPr>
        <w:rPr>
          <w:rFonts w:ascii="Arial" w:hAnsi="Arial" w:cs="Arial"/>
          <w:b/>
          <w:sz w:val="28"/>
          <w:szCs w:val="28"/>
        </w:rPr>
      </w:pPr>
    </w:p>
    <w:p w14:paraId="027B9347" w14:textId="77777777" w:rsidR="00DE4915" w:rsidRDefault="00DE4915" w:rsidP="000E1A10">
      <w:pPr>
        <w:rPr>
          <w:rFonts w:ascii="Arial" w:hAnsi="Arial" w:cs="Arial"/>
          <w:b/>
          <w:sz w:val="28"/>
          <w:szCs w:val="28"/>
        </w:rPr>
      </w:pPr>
    </w:p>
    <w:p w14:paraId="06BE6BE4" w14:textId="7F91A2AB" w:rsidR="000E1A10" w:rsidRPr="000E1A10" w:rsidRDefault="000E1A10" w:rsidP="000E1A10">
      <w:pPr>
        <w:rPr>
          <w:rFonts w:ascii="Arial" w:hAnsi="Arial" w:cs="Arial"/>
          <w:b/>
          <w:sz w:val="28"/>
          <w:szCs w:val="28"/>
        </w:rPr>
      </w:pPr>
      <w:r w:rsidRPr="009E4DC1">
        <w:rPr>
          <w:rFonts w:ascii="Arial" w:hAnsi="Arial" w:cs="Arial"/>
          <w:b/>
          <w:sz w:val="28"/>
          <w:szCs w:val="28"/>
        </w:rPr>
        <w:lastRenderedPageBreak/>
        <w:t>Appendix</w:t>
      </w:r>
      <w:r w:rsidR="007761F6">
        <w:rPr>
          <w:rFonts w:ascii="Arial" w:hAnsi="Arial" w:cs="Arial"/>
          <w:b/>
          <w:sz w:val="28"/>
          <w:szCs w:val="28"/>
        </w:rPr>
        <w:t xml:space="preserve"> 2</w:t>
      </w:r>
      <w:r>
        <w:rPr>
          <w:rFonts w:ascii="Arial" w:hAnsi="Arial" w:cs="Arial"/>
          <w:b/>
          <w:sz w:val="28"/>
          <w:szCs w:val="28"/>
        </w:rPr>
        <w:t xml:space="preserve">: Analysis of parliamentary activity  </w:t>
      </w:r>
    </w:p>
    <w:p w14:paraId="7F795A7B" w14:textId="77777777" w:rsidR="0074590C" w:rsidRDefault="0074590C" w:rsidP="00A34140">
      <w:pPr>
        <w:rPr>
          <w:rFonts w:ascii="Arial" w:hAnsi="Arial" w:cs="Arial"/>
          <w:b/>
        </w:rPr>
      </w:pPr>
    </w:p>
    <w:p w14:paraId="1DD29F8E" w14:textId="4EA52C7F" w:rsidR="00D05690" w:rsidRDefault="00D05690" w:rsidP="00A34140">
      <w:pPr>
        <w:rPr>
          <w:rFonts w:ascii="Arial" w:hAnsi="Arial" w:cs="Arial"/>
          <w:b/>
        </w:rPr>
      </w:pPr>
      <w:r w:rsidRPr="00F069C3">
        <w:rPr>
          <w:rFonts w:ascii="Arial" w:hAnsi="Arial" w:cs="Arial"/>
          <w:b/>
        </w:rPr>
        <w:t xml:space="preserve">House of Commons/House of Lords mentions </w:t>
      </w:r>
    </w:p>
    <w:p w14:paraId="301959C5" w14:textId="77777777" w:rsidR="00D03CC4" w:rsidRDefault="00D03CC4" w:rsidP="00A34140">
      <w:pPr>
        <w:rPr>
          <w:rFonts w:ascii="Arial" w:hAnsi="Arial"/>
          <w:b/>
          <w:bCs/>
        </w:rPr>
      </w:pPr>
    </w:p>
    <w:tbl>
      <w:tblPr>
        <w:tblW w:w="0" w:type="auto"/>
        <w:tblCellMar>
          <w:left w:w="0" w:type="dxa"/>
          <w:right w:w="0" w:type="dxa"/>
        </w:tblCellMar>
        <w:tblLook w:val="04A0" w:firstRow="1" w:lastRow="0" w:firstColumn="1" w:lastColumn="0" w:noHBand="0" w:noVBand="1"/>
      </w:tblPr>
      <w:tblGrid>
        <w:gridCol w:w="1367"/>
        <w:gridCol w:w="2910"/>
        <w:gridCol w:w="1188"/>
      </w:tblGrid>
      <w:tr w:rsidR="00D03CC4" w14:paraId="14037173" w14:textId="77777777" w:rsidTr="00D03CC4">
        <w:trPr>
          <w:trHeight w:val="300"/>
        </w:trPr>
        <w:tc>
          <w:tcPr>
            <w:tcW w:w="13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795BA40" w14:textId="77777777" w:rsidR="00D03CC4" w:rsidRPr="00D03CC4" w:rsidRDefault="00D03CC4" w:rsidP="00A34140">
            <w:pPr>
              <w:rPr>
                <w:rFonts w:ascii="Arial" w:hAnsi="Arial" w:cs="Arial"/>
                <w:color w:val="000000" w:themeColor="text1"/>
              </w:rPr>
            </w:pPr>
            <w:r w:rsidRPr="00D03CC4">
              <w:rPr>
                <w:rFonts w:ascii="Arial" w:hAnsi="Arial" w:cs="Arial"/>
                <w:bCs/>
                <w:color w:val="000000" w:themeColor="text1"/>
              </w:rPr>
              <w:t>Source</w:t>
            </w:r>
          </w:p>
        </w:tc>
        <w:tc>
          <w:tcPr>
            <w:tcW w:w="29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17015E" w14:textId="77777777" w:rsidR="00D03CC4" w:rsidRPr="00D03CC4" w:rsidRDefault="00D03CC4" w:rsidP="00A34140">
            <w:pPr>
              <w:rPr>
                <w:rFonts w:ascii="Arial" w:hAnsi="Arial" w:cs="Arial"/>
                <w:color w:val="000000" w:themeColor="text1"/>
              </w:rPr>
            </w:pPr>
            <w:r w:rsidRPr="00D03CC4">
              <w:rPr>
                <w:rFonts w:ascii="Arial" w:hAnsi="Arial" w:cs="Arial"/>
                <w:bCs/>
                <w:color w:val="000000" w:themeColor="text1"/>
              </w:rPr>
              <w:t>Type</w:t>
            </w:r>
          </w:p>
        </w:tc>
        <w:tc>
          <w:tcPr>
            <w:tcW w:w="11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B9C3E00" w14:textId="77777777" w:rsidR="00D03CC4" w:rsidRPr="00D03CC4" w:rsidRDefault="00D03CC4" w:rsidP="00A34140">
            <w:pPr>
              <w:rPr>
                <w:rFonts w:ascii="Arial" w:hAnsi="Arial" w:cs="Arial"/>
                <w:color w:val="000000" w:themeColor="text1"/>
              </w:rPr>
            </w:pPr>
            <w:r w:rsidRPr="00D03CC4">
              <w:rPr>
                <w:rFonts w:ascii="Arial" w:hAnsi="Arial" w:cs="Arial"/>
                <w:bCs/>
                <w:color w:val="000000" w:themeColor="text1"/>
              </w:rPr>
              <w:t xml:space="preserve">Total for Session </w:t>
            </w:r>
          </w:p>
        </w:tc>
      </w:tr>
      <w:tr w:rsidR="00D03CC4" w14:paraId="76AAC203"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240E62"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8BBF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Chamber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660B272"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19</w:t>
            </w:r>
          </w:p>
        </w:tc>
      </w:tr>
      <w:tr w:rsidR="00D03CC4" w14:paraId="0D40F698"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E1DE03"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70EC260"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Westminster Hall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C43B9F0"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7</w:t>
            </w:r>
          </w:p>
        </w:tc>
      </w:tr>
      <w:tr w:rsidR="00D03CC4" w14:paraId="32C9BD67"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40E6D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24E53DE5"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Written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98447F8"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27</w:t>
            </w:r>
          </w:p>
        </w:tc>
      </w:tr>
      <w:tr w:rsidR="00D03CC4" w14:paraId="77B39803"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73D6C3"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702AF1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Oral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D04AED3"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4</w:t>
            </w:r>
          </w:p>
        </w:tc>
      </w:tr>
      <w:tr w:rsidR="00D03CC4" w14:paraId="1C0AE6A6"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DB903E"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5397CC1"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Written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973D6F8"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6</w:t>
            </w:r>
          </w:p>
        </w:tc>
      </w:tr>
      <w:tr w:rsidR="00D03CC4" w14:paraId="266006A1"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F4020"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3A8BF2F4"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Oral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5F440A0"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23573CD2"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EB136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154F444"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Committee evidence session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32BD355"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5</w:t>
            </w:r>
          </w:p>
        </w:tc>
      </w:tr>
      <w:tr w:rsidR="00D03CC4" w14:paraId="17D8A17E"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C50F11"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FE3A7"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Public Bill committee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62D6DC4"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5C9BEF83"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B81578"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D1C8D5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Written ministerial statement</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B67EA7E"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5</w:t>
            </w:r>
          </w:p>
        </w:tc>
      </w:tr>
      <w:tr w:rsidR="00D03CC4" w14:paraId="60A0E2E7"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406BA6"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36EB131"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Early day motion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890A899"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39392603"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2D925C"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4A54901D"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General committee session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9298752"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1C2567B5"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741708"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474DB"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Joint committee evidence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023E56E"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6D96B500"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84DD0"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E1434"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27A0176"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59</w:t>
            </w:r>
          </w:p>
        </w:tc>
      </w:tr>
      <w:tr w:rsidR="00D03CC4" w14:paraId="03AED4A0"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AAB67D"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3527AC0F"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Written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4E007C56"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10</w:t>
            </w:r>
          </w:p>
        </w:tc>
      </w:tr>
      <w:tr w:rsidR="00D03CC4" w14:paraId="16CF7AAC" w14:textId="77777777" w:rsidTr="00D03CC4">
        <w:trPr>
          <w:trHeight w:val="6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1FA862"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0A8BA287"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Oral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9E6D03D"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4</w:t>
            </w:r>
          </w:p>
        </w:tc>
      </w:tr>
      <w:tr w:rsidR="00D03CC4" w14:paraId="53D02F7F"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A1C90A"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49AA5315"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Written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6422D4A"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1</w:t>
            </w:r>
          </w:p>
        </w:tc>
      </w:tr>
      <w:tr w:rsidR="00D03CC4" w14:paraId="36C65A75"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BAFD24"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448E3E65"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Oral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FFC8D53"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r w:rsidR="00D03CC4" w14:paraId="63F24F70" w14:textId="77777777" w:rsidTr="00D03CC4">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8901E8"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0D1B2575"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Committee evidence session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578BCDD" w14:textId="77777777" w:rsidR="00D03CC4" w:rsidRPr="00D03CC4" w:rsidRDefault="00D03CC4" w:rsidP="00A34140">
            <w:pPr>
              <w:rPr>
                <w:rFonts w:ascii="Arial" w:hAnsi="Arial" w:cs="Arial"/>
                <w:color w:val="000000" w:themeColor="text1"/>
              </w:rPr>
            </w:pPr>
            <w:r w:rsidRPr="00D03CC4">
              <w:rPr>
                <w:rFonts w:ascii="Arial" w:hAnsi="Arial" w:cs="Arial"/>
                <w:color w:val="000000" w:themeColor="text1"/>
              </w:rPr>
              <w:t>0</w:t>
            </w:r>
          </w:p>
        </w:tc>
      </w:tr>
    </w:tbl>
    <w:p w14:paraId="61DE5DC4" w14:textId="77777777" w:rsidR="00D03CC4" w:rsidRDefault="00D03CC4" w:rsidP="00A34140">
      <w:pPr>
        <w:rPr>
          <w:rFonts w:ascii="Arial" w:eastAsiaTheme="minorHAnsi" w:hAnsi="Arial" w:cs="Arial"/>
          <w:szCs w:val="22"/>
          <w:lang w:eastAsia="en-US"/>
        </w:rPr>
      </w:pPr>
    </w:p>
    <w:p w14:paraId="59CDB221" w14:textId="77777777" w:rsidR="00DE4915" w:rsidRDefault="00DE4915" w:rsidP="00A34140">
      <w:pPr>
        <w:rPr>
          <w:rFonts w:ascii="Arial" w:hAnsi="Arial" w:cs="Arial"/>
          <w:b/>
        </w:rPr>
      </w:pPr>
    </w:p>
    <w:p w14:paraId="433783B1" w14:textId="77777777" w:rsidR="00DE4915" w:rsidRDefault="00DE4915" w:rsidP="00A34140">
      <w:pPr>
        <w:rPr>
          <w:rFonts w:ascii="Arial" w:hAnsi="Arial" w:cs="Arial"/>
          <w:b/>
        </w:rPr>
      </w:pPr>
    </w:p>
    <w:p w14:paraId="43C3F6C4" w14:textId="77777777" w:rsidR="00DE4915" w:rsidRDefault="00DE4915" w:rsidP="00A34140">
      <w:pPr>
        <w:rPr>
          <w:rFonts w:ascii="Arial" w:hAnsi="Arial" w:cs="Arial"/>
          <w:b/>
        </w:rPr>
      </w:pPr>
    </w:p>
    <w:p w14:paraId="4FDE9265" w14:textId="77777777" w:rsidR="00DE4915" w:rsidRDefault="00DE4915" w:rsidP="00A34140">
      <w:pPr>
        <w:rPr>
          <w:rFonts w:ascii="Arial" w:hAnsi="Arial" w:cs="Arial"/>
          <w:b/>
        </w:rPr>
      </w:pPr>
    </w:p>
    <w:p w14:paraId="28A31AB0" w14:textId="77777777" w:rsidR="00DE4915" w:rsidRDefault="00DE4915" w:rsidP="00A34140">
      <w:pPr>
        <w:rPr>
          <w:rFonts w:ascii="Arial" w:hAnsi="Arial" w:cs="Arial"/>
          <w:b/>
        </w:rPr>
      </w:pPr>
    </w:p>
    <w:p w14:paraId="14439E4B" w14:textId="77777777" w:rsidR="00DE4915" w:rsidRDefault="00DE4915" w:rsidP="00A34140">
      <w:pPr>
        <w:rPr>
          <w:rFonts w:ascii="Arial" w:hAnsi="Arial" w:cs="Arial"/>
          <w:b/>
        </w:rPr>
      </w:pPr>
    </w:p>
    <w:p w14:paraId="011C5A3F" w14:textId="77777777" w:rsidR="00DE4915" w:rsidRDefault="00DE4915" w:rsidP="00A34140">
      <w:pPr>
        <w:rPr>
          <w:rFonts w:ascii="Arial" w:hAnsi="Arial" w:cs="Arial"/>
          <w:b/>
        </w:rPr>
      </w:pPr>
    </w:p>
    <w:p w14:paraId="37BEE2CD" w14:textId="77777777" w:rsidR="00DE4915" w:rsidRDefault="00DE4915" w:rsidP="00A34140">
      <w:pPr>
        <w:rPr>
          <w:rFonts w:ascii="Arial" w:hAnsi="Arial" w:cs="Arial"/>
          <w:b/>
        </w:rPr>
      </w:pPr>
    </w:p>
    <w:p w14:paraId="310FA9FE" w14:textId="77777777" w:rsidR="00DE4915" w:rsidRDefault="00DE4915" w:rsidP="00A34140">
      <w:pPr>
        <w:rPr>
          <w:rFonts w:ascii="Arial" w:hAnsi="Arial" w:cs="Arial"/>
          <w:b/>
        </w:rPr>
      </w:pPr>
    </w:p>
    <w:p w14:paraId="40F93A35" w14:textId="77777777" w:rsidR="00DE4915" w:rsidRDefault="00DE4915" w:rsidP="00A34140">
      <w:pPr>
        <w:rPr>
          <w:rFonts w:ascii="Arial" w:hAnsi="Arial" w:cs="Arial"/>
          <w:b/>
        </w:rPr>
      </w:pPr>
    </w:p>
    <w:p w14:paraId="343AE14A" w14:textId="77777777" w:rsidR="00DE4915" w:rsidRDefault="00DE4915" w:rsidP="00A34140">
      <w:pPr>
        <w:rPr>
          <w:rFonts w:ascii="Arial" w:hAnsi="Arial" w:cs="Arial"/>
          <w:b/>
        </w:rPr>
      </w:pPr>
    </w:p>
    <w:p w14:paraId="51E1AC26" w14:textId="77777777" w:rsidR="00DE4915" w:rsidRDefault="00DE4915" w:rsidP="00A34140">
      <w:pPr>
        <w:rPr>
          <w:rFonts w:ascii="Arial" w:hAnsi="Arial" w:cs="Arial"/>
          <w:b/>
        </w:rPr>
      </w:pPr>
    </w:p>
    <w:p w14:paraId="59960698" w14:textId="77777777" w:rsidR="00DE4915" w:rsidRDefault="00DE4915" w:rsidP="00A34140">
      <w:pPr>
        <w:rPr>
          <w:rFonts w:ascii="Arial" w:hAnsi="Arial" w:cs="Arial"/>
          <w:b/>
        </w:rPr>
      </w:pPr>
    </w:p>
    <w:p w14:paraId="6B87D86C" w14:textId="77777777" w:rsidR="00DE4915" w:rsidRDefault="00DE4915" w:rsidP="00A34140">
      <w:pPr>
        <w:rPr>
          <w:rFonts w:ascii="Arial" w:hAnsi="Arial" w:cs="Arial"/>
          <w:b/>
        </w:rPr>
      </w:pPr>
    </w:p>
    <w:p w14:paraId="558693F4" w14:textId="77777777" w:rsidR="00DE4915" w:rsidRDefault="00DE4915" w:rsidP="00A34140">
      <w:pPr>
        <w:rPr>
          <w:rFonts w:ascii="Arial" w:hAnsi="Arial" w:cs="Arial"/>
          <w:b/>
        </w:rPr>
      </w:pPr>
    </w:p>
    <w:p w14:paraId="26E6E710" w14:textId="77777777" w:rsidR="00DE4915" w:rsidRDefault="00DE4915" w:rsidP="00A34140">
      <w:pPr>
        <w:rPr>
          <w:rFonts w:ascii="Arial" w:hAnsi="Arial" w:cs="Arial"/>
          <w:b/>
        </w:rPr>
      </w:pPr>
    </w:p>
    <w:p w14:paraId="033B081D" w14:textId="77777777" w:rsidR="00DE4915" w:rsidRDefault="00DE4915" w:rsidP="00A34140">
      <w:pPr>
        <w:rPr>
          <w:rFonts w:ascii="Arial" w:hAnsi="Arial" w:cs="Arial"/>
          <w:b/>
        </w:rPr>
      </w:pPr>
    </w:p>
    <w:p w14:paraId="0AB2F5F6" w14:textId="77777777" w:rsidR="00DE4915" w:rsidRDefault="00DE4915" w:rsidP="00A34140">
      <w:pPr>
        <w:rPr>
          <w:rFonts w:ascii="Arial" w:hAnsi="Arial" w:cs="Arial"/>
          <w:b/>
        </w:rPr>
      </w:pPr>
    </w:p>
    <w:p w14:paraId="0E92A568" w14:textId="77777777" w:rsidR="00DE4915" w:rsidRDefault="00DE4915" w:rsidP="00A34140">
      <w:pPr>
        <w:rPr>
          <w:rFonts w:ascii="Arial" w:hAnsi="Arial" w:cs="Arial"/>
          <w:b/>
        </w:rPr>
      </w:pPr>
    </w:p>
    <w:p w14:paraId="5E1BD9C7" w14:textId="44CFD0D2" w:rsidR="00C64763" w:rsidRDefault="00382E5F" w:rsidP="00A34140">
      <w:pPr>
        <w:rPr>
          <w:rFonts w:ascii="Arial" w:hAnsi="Arial" w:cs="Arial"/>
          <w:b/>
        </w:rPr>
      </w:pPr>
      <w:r>
        <w:rPr>
          <w:rFonts w:ascii="Arial" w:hAnsi="Arial" w:cs="Arial"/>
          <w:b/>
        </w:rPr>
        <w:lastRenderedPageBreak/>
        <w:t>Commons mentions by type</w:t>
      </w:r>
      <w:r w:rsidR="00C64763">
        <w:rPr>
          <w:rFonts w:ascii="Arial" w:hAnsi="Arial" w:cs="Arial"/>
          <w:b/>
        </w:rPr>
        <w:br/>
      </w:r>
    </w:p>
    <w:p w14:paraId="7F02222B" w14:textId="0BB39691" w:rsidR="00C64763" w:rsidRDefault="001E2B9B" w:rsidP="00A34140">
      <w:pPr>
        <w:rPr>
          <w:rFonts w:ascii="Arial" w:hAnsi="Arial" w:cs="Arial"/>
          <w:b/>
        </w:rPr>
      </w:pPr>
      <w:r>
        <w:rPr>
          <w:noProof/>
        </w:rPr>
        <w:drawing>
          <wp:inline distT="0" distB="0" distL="0" distR="0" wp14:anchorId="03A3E723" wp14:editId="1448B662">
            <wp:extent cx="5731510" cy="4669155"/>
            <wp:effectExtent l="0" t="0" r="25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A9ABE2" w14:textId="77777777" w:rsidR="00C64763" w:rsidRDefault="00C64763" w:rsidP="00A34140">
      <w:pPr>
        <w:rPr>
          <w:rFonts w:ascii="Arial" w:hAnsi="Arial" w:cs="Arial"/>
          <w:b/>
        </w:rPr>
      </w:pPr>
    </w:p>
    <w:p w14:paraId="1AA62FC5" w14:textId="77777777" w:rsidR="00DE4915" w:rsidRDefault="00DE4915" w:rsidP="00A34140">
      <w:pPr>
        <w:rPr>
          <w:rFonts w:ascii="Arial" w:hAnsi="Arial" w:cs="Arial"/>
          <w:b/>
        </w:rPr>
      </w:pPr>
    </w:p>
    <w:p w14:paraId="748352B5" w14:textId="77777777" w:rsidR="00DE4915" w:rsidRDefault="00DE4915" w:rsidP="00A34140">
      <w:pPr>
        <w:rPr>
          <w:rFonts w:ascii="Arial" w:hAnsi="Arial" w:cs="Arial"/>
          <w:b/>
        </w:rPr>
      </w:pPr>
    </w:p>
    <w:p w14:paraId="6D08E828" w14:textId="77777777" w:rsidR="00DE4915" w:rsidRDefault="00DE4915" w:rsidP="00A34140">
      <w:pPr>
        <w:rPr>
          <w:rFonts w:ascii="Arial" w:hAnsi="Arial" w:cs="Arial"/>
          <w:b/>
        </w:rPr>
      </w:pPr>
    </w:p>
    <w:p w14:paraId="09BF30DC" w14:textId="77777777" w:rsidR="00DE4915" w:rsidRDefault="00DE4915" w:rsidP="00A34140">
      <w:pPr>
        <w:rPr>
          <w:rFonts w:ascii="Arial" w:hAnsi="Arial" w:cs="Arial"/>
          <w:b/>
        </w:rPr>
      </w:pPr>
    </w:p>
    <w:p w14:paraId="06C211D0" w14:textId="77777777" w:rsidR="00DE4915" w:rsidRDefault="00DE4915" w:rsidP="00A34140">
      <w:pPr>
        <w:rPr>
          <w:rFonts w:ascii="Arial" w:hAnsi="Arial" w:cs="Arial"/>
          <w:b/>
        </w:rPr>
      </w:pPr>
    </w:p>
    <w:p w14:paraId="5E31FA47" w14:textId="77777777" w:rsidR="00DE4915" w:rsidRDefault="00DE4915" w:rsidP="00A34140">
      <w:pPr>
        <w:rPr>
          <w:rFonts w:ascii="Arial" w:hAnsi="Arial" w:cs="Arial"/>
          <w:b/>
        </w:rPr>
      </w:pPr>
    </w:p>
    <w:p w14:paraId="3E5B6BF5" w14:textId="77777777" w:rsidR="00DE4915" w:rsidRDefault="00DE4915" w:rsidP="00A34140">
      <w:pPr>
        <w:rPr>
          <w:rFonts w:ascii="Arial" w:hAnsi="Arial" w:cs="Arial"/>
          <w:b/>
        </w:rPr>
      </w:pPr>
    </w:p>
    <w:p w14:paraId="54495AA3" w14:textId="77777777" w:rsidR="00DE4915" w:rsidRDefault="00DE4915" w:rsidP="00A34140">
      <w:pPr>
        <w:rPr>
          <w:rFonts w:ascii="Arial" w:hAnsi="Arial" w:cs="Arial"/>
          <w:b/>
        </w:rPr>
      </w:pPr>
    </w:p>
    <w:p w14:paraId="1D2707BE" w14:textId="77777777" w:rsidR="00DE4915" w:rsidRDefault="00DE4915" w:rsidP="00A34140">
      <w:pPr>
        <w:rPr>
          <w:rFonts w:ascii="Arial" w:hAnsi="Arial" w:cs="Arial"/>
          <w:b/>
        </w:rPr>
      </w:pPr>
    </w:p>
    <w:p w14:paraId="7D60C668" w14:textId="77777777" w:rsidR="00DE4915" w:rsidRDefault="00DE4915" w:rsidP="00A34140">
      <w:pPr>
        <w:rPr>
          <w:rFonts w:ascii="Arial" w:hAnsi="Arial" w:cs="Arial"/>
          <w:b/>
        </w:rPr>
      </w:pPr>
    </w:p>
    <w:p w14:paraId="04A88171" w14:textId="77777777" w:rsidR="00DE4915" w:rsidRDefault="00DE4915" w:rsidP="00A34140">
      <w:pPr>
        <w:rPr>
          <w:rFonts w:ascii="Arial" w:hAnsi="Arial" w:cs="Arial"/>
          <w:b/>
        </w:rPr>
      </w:pPr>
    </w:p>
    <w:p w14:paraId="4F7A70B1" w14:textId="77777777" w:rsidR="00DE4915" w:rsidRDefault="00DE4915" w:rsidP="00A34140">
      <w:pPr>
        <w:rPr>
          <w:rFonts w:ascii="Arial" w:hAnsi="Arial" w:cs="Arial"/>
          <w:b/>
        </w:rPr>
      </w:pPr>
    </w:p>
    <w:p w14:paraId="27420953" w14:textId="77777777" w:rsidR="00DE4915" w:rsidRDefault="00DE4915" w:rsidP="00A34140">
      <w:pPr>
        <w:rPr>
          <w:rFonts w:ascii="Arial" w:hAnsi="Arial" w:cs="Arial"/>
          <w:b/>
        </w:rPr>
      </w:pPr>
    </w:p>
    <w:p w14:paraId="2B6C7285" w14:textId="77777777" w:rsidR="00DE4915" w:rsidRDefault="00DE4915" w:rsidP="00A34140">
      <w:pPr>
        <w:rPr>
          <w:rFonts w:ascii="Arial" w:hAnsi="Arial" w:cs="Arial"/>
          <w:b/>
        </w:rPr>
      </w:pPr>
    </w:p>
    <w:p w14:paraId="7A722916" w14:textId="77777777" w:rsidR="00DE4915" w:rsidRDefault="00DE4915" w:rsidP="00A34140">
      <w:pPr>
        <w:rPr>
          <w:rFonts w:ascii="Arial" w:hAnsi="Arial" w:cs="Arial"/>
          <w:b/>
        </w:rPr>
      </w:pPr>
    </w:p>
    <w:p w14:paraId="089F29DB" w14:textId="77777777" w:rsidR="00DE4915" w:rsidRDefault="00DE4915" w:rsidP="00A34140">
      <w:pPr>
        <w:rPr>
          <w:rFonts w:ascii="Arial" w:hAnsi="Arial" w:cs="Arial"/>
          <w:b/>
        </w:rPr>
      </w:pPr>
    </w:p>
    <w:p w14:paraId="5D156995" w14:textId="77777777" w:rsidR="00DE4915" w:rsidRDefault="00DE4915" w:rsidP="00A34140">
      <w:pPr>
        <w:rPr>
          <w:rFonts w:ascii="Arial" w:hAnsi="Arial" w:cs="Arial"/>
          <w:b/>
        </w:rPr>
      </w:pPr>
    </w:p>
    <w:p w14:paraId="19806DB8" w14:textId="77777777" w:rsidR="00DE4915" w:rsidRDefault="00DE4915" w:rsidP="00A34140">
      <w:pPr>
        <w:rPr>
          <w:rFonts w:ascii="Arial" w:hAnsi="Arial" w:cs="Arial"/>
          <w:b/>
        </w:rPr>
      </w:pPr>
    </w:p>
    <w:p w14:paraId="6EFDF798" w14:textId="77777777" w:rsidR="00DE4915" w:rsidRDefault="00DE4915" w:rsidP="00A34140">
      <w:pPr>
        <w:rPr>
          <w:rFonts w:ascii="Arial" w:hAnsi="Arial" w:cs="Arial"/>
          <w:b/>
        </w:rPr>
      </w:pPr>
    </w:p>
    <w:p w14:paraId="4F4B0275" w14:textId="77777777" w:rsidR="00DE4915" w:rsidRDefault="00382E5F" w:rsidP="00A34140">
      <w:pPr>
        <w:rPr>
          <w:rFonts w:ascii="Arial" w:hAnsi="Arial" w:cs="Arial"/>
          <w:b/>
        </w:rPr>
      </w:pPr>
      <w:r>
        <w:rPr>
          <w:rFonts w:ascii="Arial" w:hAnsi="Arial" w:cs="Arial"/>
          <w:b/>
        </w:rPr>
        <w:lastRenderedPageBreak/>
        <w:t>Lords mentions by type</w:t>
      </w:r>
    </w:p>
    <w:p w14:paraId="737DAC32" w14:textId="0BAA2DA8" w:rsidR="00382E5F" w:rsidRDefault="00C64763" w:rsidP="00A34140">
      <w:pPr>
        <w:rPr>
          <w:rFonts w:ascii="Arial" w:hAnsi="Arial" w:cs="Arial"/>
          <w:b/>
        </w:rPr>
      </w:pPr>
      <w:r>
        <w:rPr>
          <w:rFonts w:ascii="Arial" w:hAnsi="Arial" w:cs="Arial"/>
          <w:b/>
        </w:rPr>
        <w:br/>
      </w:r>
      <w:r w:rsidR="00DE4915">
        <w:rPr>
          <w:noProof/>
        </w:rPr>
        <w:drawing>
          <wp:inline distT="0" distB="0" distL="0" distR="0" wp14:anchorId="0C93EF78" wp14:editId="03A797D1">
            <wp:extent cx="5915025" cy="33051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79B930" w14:textId="31860128" w:rsidR="00980492" w:rsidRPr="000E1A10" w:rsidRDefault="00980492" w:rsidP="00A34140">
      <w:pPr>
        <w:rPr>
          <w:rFonts w:ascii="Arial" w:hAnsi="Arial" w:cs="Arial"/>
          <w:b/>
        </w:rPr>
      </w:pPr>
    </w:p>
    <w:p w14:paraId="0DC21155" w14:textId="77777777" w:rsidR="00980492" w:rsidRDefault="00980492" w:rsidP="00A34140">
      <w:pPr>
        <w:rPr>
          <w:rFonts w:ascii="Arial" w:hAnsi="Arial" w:cs="Arial"/>
        </w:rPr>
      </w:pPr>
    </w:p>
    <w:p w14:paraId="0ACBFAA3" w14:textId="77777777" w:rsidR="00831CF1" w:rsidRDefault="00831CF1" w:rsidP="00A34140">
      <w:pPr>
        <w:rPr>
          <w:rFonts w:ascii="Arial" w:hAnsi="Arial" w:cs="Arial"/>
        </w:rPr>
      </w:pPr>
    </w:p>
    <w:p w14:paraId="4E5AFDDB" w14:textId="77777777" w:rsidR="00831CF1" w:rsidRDefault="00831CF1" w:rsidP="00A34140">
      <w:pPr>
        <w:rPr>
          <w:rFonts w:ascii="Arial" w:hAnsi="Arial" w:cs="Arial"/>
        </w:rPr>
      </w:pPr>
    </w:p>
    <w:p w14:paraId="13C98EB5" w14:textId="77777777" w:rsidR="00831CF1" w:rsidRDefault="00831CF1" w:rsidP="00A34140">
      <w:pPr>
        <w:rPr>
          <w:rFonts w:ascii="Arial" w:hAnsi="Arial" w:cs="Arial"/>
        </w:rPr>
      </w:pPr>
    </w:p>
    <w:p w14:paraId="3674688E" w14:textId="77777777" w:rsidR="00831CF1" w:rsidRDefault="00831CF1" w:rsidP="00A34140">
      <w:pPr>
        <w:rPr>
          <w:rFonts w:ascii="Arial" w:hAnsi="Arial" w:cs="Arial"/>
        </w:rPr>
      </w:pPr>
    </w:p>
    <w:p w14:paraId="2ADBEF45" w14:textId="77777777" w:rsidR="00831CF1" w:rsidRPr="00891AE9" w:rsidRDefault="00831CF1" w:rsidP="00A34140">
      <w:pPr>
        <w:rPr>
          <w:rFonts w:ascii="Arial" w:hAnsi="Arial" w:cs="Arial"/>
        </w:rPr>
      </w:pPr>
    </w:p>
    <w:sectPr w:rsidR="00831CF1" w:rsidRPr="00891AE9">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0614" w14:textId="77777777" w:rsidR="00FB485F" w:rsidRDefault="00FB485F">
      <w:r>
        <w:separator/>
      </w:r>
    </w:p>
  </w:endnote>
  <w:endnote w:type="continuationSeparator" w:id="0">
    <w:p w14:paraId="40C4415F" w14:textId="77777777" w:rsidR="00FB485F" w:rsidRDefault="00FB485F">
      <w:r>
        <w:continuationSeparator/>
      </w:r>
    </w:p>
  </w:endnote>
  <w:endnote w:type="continuationNotice" w:id="1">
    <w:p w14:paraId="3737EAA2" w14:textId="77777777" w:rsidR="00FB485F" w:rsidRDefault="00FB4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FB485F" w:rsidRDefault="00FB485F">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20D8" w14:textId="77777777" w:rsidR="00FB485F" w:rsidRDefault="00FB485F">
      <w:r>
        <w:separator/>
      </w:r>
    </w:p>
  </w:footnote>
  <w:footnote w:type="continuationSeparator" w:id="0">
    <w:p w14:paraId="765867C2" w14:textId="77777777" w:rsidR="00FB485F" w:rsidRDefault="00FB485F">
      <w:r>
        <w:continuationSeparator/>
      </w:r>
    </w:p>
  </w:footnote>
  <w:footnote w:type="continuationNotice" w:id="1">
    <w:p w14:paraId="3FE559A7" w14:textId="77777777" w:rsidR="00FB485F" w:rsidRDefault="00FB4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FB485F" w:rsidRPr="004F266E" w14:paraId="3E8322B8" w14:textId="77777777" w:rsidTr="00801D17">
      <w:tc>
        <w:tcPr>
          <w:tcW w:w="5920" w:type="dxa"/>
          <w:vMerge w:val="restart"/>
          <w:shd w:val="clear" w:color="auto" w:fill="auto"/>
        </w:tcPr>
        <w:p w14:paraId="3E8322B6" w14:textId="77777777" w:rsidR="00FB485F" w:rsidRPr="00374227" w:rsidRDefault="00FB485F" w:rsidP="00801D17">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51178C23" w:rsidR="00FB485F" w:rsidRPr="00E7702B" w:rsidRDefault="00066694" w:rsidP="00066694">
          <w:pPr>
            <w:pStyle w:val="Header"/>
            <w:rPr>
              <w:rFonts w:ascii="Arial" w:hAnsi="Arial" w:cs="Arial"/>
              <w:b/>
              <w:i/>
              <w:szCs w:val="22"/>
            </w:rPr>
          </w:pPr>
          <w:r>
            <w:rPr>
              <w:rFonts w:ascii="Arial" w:hAnsi="Arial" w:cs="Arial"/>
              <w:b/>
              <w:szCs w:val="22"/>
            </w:rPr>
            <w:t>LGA Leadership Board</w:t>
          </w:r>
        </w:p>
      </w:tc>
    </w:tr>
    <w:tr w:rsidR="00FB485F" w14:paraId="3E8322BB" w14:textId="77777777" w:rsidTr="00801D17">
      <w:trPr>
        <w:trHeight w:val="450"/>
      </w:trPr>
      <w:tc>
        <w:tcPr>
          <w:tcW w:w="5920" w:type="dxa"/>
          <w:vMerge/>
          <w:shd w:val="clear" w:color="auto" w:fill="auto"/>
        </w:tcPr>
        <w:p w14:paraId="3E8322B9" w14:textId="77777777" w:rsidR="00FB485F" w:rsidRPr="00374227" w:rsidRDefault="00FB485F" w:rsidP="00801D17">
          <w:pPr>
            <w:pStyle w:val="Header"/>
          </w:pPr>
        </w:p>
      </w:tc>
      <w:tc>
        <w:tcPr>
          <w:tcW w:w="3260" w:type="dxa"/>
          <w:shd w:val="clear" w:color="auto" w:fill="auto"/>
          <w:vAlign w:val="center"/>
        </w:tcPr>
        <w:p w14:paraId="3E8322BA" w14:textId="1D750793" w:rsidR="00FB485F" w:rsidRPr="00374227" w:rsidRDefault="00066694" w:rsidP="00066694">
          <w:pPr>
            <w:pStyle w:val="Header"/>
            <w:spacing w:before="60"/>
            <w:rPr>
              <w:rFonts w:ascii="Arial" w:hAnsi="Arial" w:cs="Arial"/>
              <w:szCs w:val="22"/>
            </w:rPr>
          </w:pPr>
          <w:r>
            <w:rPr>
              <w:rFonts w:ascii="Arial" w:hAnsi="Arial" w:cs="Arial"/>
              <w:szCs w:val="22"/>
            </w:rPr>
            <w:t>18 October 2017</w:t>
          </w:r>
        </w:p>
      </w:tc>
    </w:tr>
    <w:tr w:rsidR="00FB485F" w:rsidRPr="004F266E" w14:paraId="3E8322BE" w14:textId="77777777" w:rsidTr="00801D17">
      <w:trPr>
        <w:trHeight w:val="708"/>
      </w:trPr>
      <w:tc>
        <w:tcPr>
          <w:tcW w:w="5920" w:type="dxa"/>
          <w:vMerge/>
          <w:shd w:val="clear" w:color="auto" w:fill="auto"/>
        </w:tcPr>
        <w:p w14:paraId="3E8322BC" w14:textId="77777777" w:rsidR="00FB485F" w:rsidRPr="00374227" w:rsidRDefault="00FB485F" w:rsidP="00801D17">
          <w:pPr>
            <w:pStyle w:val="Header"/>
          </w:pPr>
        </w:p>
      </w:tc>
      <w:tc>
        <w:tcPr>
          <w:tcW w:w="3260" w:type="dxa"/>
          <w:shd w:val="clear" w:color="auto" w:fill="auto"/>
          <w:vAlign w:val="center"/>
        </w:tcPr>
        <w:p w14:paraId="3E8322BD" w14:textId="0F67EF63" w:rsidR="00FB485F" w:rsidRPr="00374227" w:rsidRDefault="00FB485F" w:rsidP="00801D17">
          <w:pPr>
            <w:pStyle w:val="Header"/>
            <w:spacing w:before="60"/>
            <w:rPr>
              <w:rFonts w:ascii="Arial" w:hAnsi="Arial" w:cs="Arial"/>
              <w:b/>
              <w:szCs w:val="22"/>
            </w:rPr>
          </w:pPr>
        </w:p>
      </w:tc>
    </w:tr>
  </w:tbl>
  <w:p w14:paraId="3E8322BF" w14:textId="77777777" w:rsidR="00FB485F" w:rsidRPr="0021114E" w:rsidRDefault="00FB485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FB485F" w:rsidRDefault="00FB485F" w:rsidP="00801D17">
    <w:pPr>
      <w:pStyle w:val="Header"/>
      <w:rPr>
        <w:sz w:val="2"/>
      </w:rPr>
    </w:pPr>
  </w:p>
  <w:p w14:paraId="3E8322C2" w14:textId="77777777" w:rsidR="00FB485F" w:rsidRDefault="00FB485F" w:rsidP="00801D17">
    <w:pPr>
      <w:pStyle w:val="Header"/>
      <w:rPr>
        <w:sz w:val="2"/>
      </w:rPr>
    </w:pPr>
  </w:p>
  <w:tbl>
    <w:tblPr>
      <w:tblW w:w="0" w:type="auto"/>
      <w:tblLook w:val="01E0" w:firstRow="1" w:lastRow="1" w:firstColumn="1" w:lastColumn="1" w:noHBand="0" w:noVBand="0"/>
    </w:tblPr>
    <w:tblGrid>
      <w:gridCol w:w="5897"/>
      <w:gridCol w:w="3129"/>
    </w:tblGrid>
    <w:tr w:rsidR="00FB485F" w:rsidRPr="001D2C76" w14:paraId="3E8322C5" w14:textId="77777777" w:rsidTr="00801D17">
      <w:tc>
        <w:tcPr>
          <w:tcW w:w="6062" w:type="dxa"/>
          <w:vMerge w:val="restart"/>
        </w:tcPr>
        <w:p w14:paraId="3E8322C3" w14:textId="77777777" w:rsidR="00FB485F" w:rsidRDefault="00FB485F" w:rsidP="00801D17">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FB485F" w:rsidRPr="001D2C76" w:rsidRDefault="00FB485F" w:rsidP="00801D17">
          <w:pPr>
            <w:pStyle w:val="Header"/>
            <w:rPr>
              <w:b/>
            </w:rPr>
          </w:pPr>
          <w:r>
            <w:rPr>
              <w:rFonts w:ascii="Arial" w:hAnsi="Arial" w:cs="Arial"/>
              <w:b/>
              <w:sz w:val="24"/>
              <w:szCs w:val="24"/>
            </w:rPr>
            <w:t>Meeting title</w:t>
          </w:r>
        </w:p>
      </w:tc>
    </w:tr>
    <w:tr w:rsidR="00FB485F" w14:paraId="3E8322C8" w14:textId="77777777" w:rsidTr="00801D17">
      <w:trPr>
        <w:trHeight w:val="450"/>
      </w:trPr>
      <w:tc>
        <w:tcPr>
          <w:tcW w:w="6062" w:type="dxa"/>
          <w:vMerge/>
        </w:tcPr>
        <w:p w14:paraId="3E8322C6" w14:textId="77777777" w:rsidR="00FB485F" w:rsidRDefault="00FB485F" w:rsidP="00801D17">
          <w:pPr>
            <w:pStyle w:val="Header"/>
          </w:pPr>
        </w:p>
      </w:tc>
      <w:tc>
        <w:tcPr>
          <w:tcW w:w="3225" w:type="dxa"/>
        </w:tcPr>
        <w:p w14:paraId="3E8322C7" w14:textId="77777777" w:rsidR="00FB485F" w:rsidRDefault="00FB485F" w:rsidP="00801D17">
          <w:pPr>
            <w:pStyle w:val="Header"/>
            <w:spacing w:before="60"/>
          </w:pPr>
          <w:r>
            <w:rPr>
              <w:rFonts w:ascii="Arial" w:hAnsi="Arial" w:cs="Arial"/>
              <w:sz w:val="24"/>
              <w:szCs w:val="24"/>
            </w:rPr>
            <w:t xml:space="preserve">Meeting date </w:t>
          </w:r>
        </w:p>
      </w:tc>
    </w:tr>
    <w:tr w:rsidR="00FB485F" w14:paraId="3E8322CC" w14:textId="77777777" w:rsidTr="00801D17">
      <w:trPr>
        <w:trHeight w:val="450"/>
      </w:trPr>
      <w:tc>
        <w:tcPr>
          <w:tcW w:w="6062" w:type="dxa"/>
          <w:vMerge/>
        </w:tcPr>
        <w:p w14:paraId="3E8322C9" w14:textId="77777777" w:rsidR="00FB485F" w:rsidRDefault="00FB485F" w:rsidP="00801D17">
          <w:pPr>
            <w:pStyle w:val="Header"/>
          </w:pPr>
        </w:p>
      </w:tc>
      <w:tc>
        <w:tcPr>
          <w:tcW w:w="3225" w:type="dxa"/>
        </w:tcPr>
        <w:p w14:paraId="3E8322CA" w14:textId="77777777" w:rsidR="00FB485F" w:rsidRDefault="00FB485F" w:rsidP="00801D17">
          <w:pPr>
            <w:pStyle w:val="Header"/>
            <w:spacing w:before="60"/>
            <w:rPr>
              <w:rFonts w:ascii="Arial" w:hAnsi="Arial" w:cs="Arial"/>
              <w:b/>
              <w:sz w:val="24"/>
              <w:szCs w:val="24"/>
            </w:rPr>
          </w:pPr>
        </w:p>
        <w:p w14:paraId="3E8322CB" w14:textId="77777777" w:rsidR="00FB485F" w:rsidRPr="00546D0D" w:rsidRDefault="00FB485F" w:rsidP="00801D17">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FB485F" w:rsidRDefault="00FB485F" w:rsidP="00801D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783"/>
    <w:multiLevelType w:val="hybridMultilevel"/>
    <w:tmpl w:val="EB50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405D7"/>
    <w:multiLevelType w:val="hybridMultilevel"/>
    <w:tmpl w:val="8DF8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8469B"/>
    <w:multiLevelType w:val="hybridMultilevel"/>
    <w:tmpl w:val="D316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E402B"/>
    <w:multiLevelType w:val="hybridMultilevel"/>
    <w:tmpl w:val="FE76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85F61"/>
    <w:multiLevelType w:val="hybridMultilevel"/>
    <w:tmpl w:val="988EF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866B2"/>
    <w:multiLevelType w:val="hybridMultilevel"/>
    <w:tmpl w:val="109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7671E"/>
    <w:multiLevelType w:val="hybridMultilevel"/>
    <w:tmpl w:val="5CC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703CC"/>
    <w:multiLevelType w:val="hybridMultilevel"/>
    <w:tmpl w:val="8DA4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67ADE"/>
    <w:multiLevelType w:val="hybridMultilevel"/>
    <w:tmpl w:val="B1C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37120"/>
    <w:multiLevelType w:val="hybridMultilevel"/>
    <w:tmpl w:val="615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1B63C6"/>
    <w:multiLevelType w:val="hybridMultilevel"/>
    <w:tmpl w:val="F84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95F94"/>
    <w:multiLevelType w:val="hybridMultilevel"/>
    <w:tmpl w:val="F8E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B0E92"/>
    <w:multiLevelType w:val="hybridMultilevel"/>
    <w:tmpl w:val="621A0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F752C"/>
    <w:multiLevelType w:val="hybridMultilevel"/>
    <w:tmpl w:val="D5C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5870D3"/>
    <w:multiLevelType w:val="hybridMultilevel"/>
    <w:tmpl w:val="FA40FA26"/>
    <w:lvl w:ilvl="0" w:tplc="3594F67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F670B5"/>
    <w:multiLevelType w:val="multilevel"/>
    <w:tmpl w:val="B584271C"/>
    <w:lvl w:ilvl="0">
      <w:start w:val="1"/>
      <w:numFmt w:val="decimal"/>
      <w:lvlText w:val="%1."/>
      <w:lvlJc w:val="left"/>
      <w:pPr>
        <w:ind w:left="720" w:hanging="360"/>
      </w:pPr>
      <w:rPr>
        <w:rFonts w:hint="default"/>
        <w:b w:val="0"/>
      </w:rPr>
    </w:lvl>
    <w:lvl w:ilvl="1">
      <w:start w:val="1"/>
      <w:numFmt w:val="decimal"/>
      <w:isLgl/>
      <w:lvlText w:val="%1.%2"/>
      <w:lvlJc w:val="left"/>
      <w:pPr>
        <w:ind w:left="1074" w:hanging="36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6" w15:restartNumberingAfterBreak="0">
    <w:nsid w:val="190E5D2E"/>
    <w:multiLevelType w:val="hybridMultilevel"/>
    <w:tmpl w:val="1462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40B8C"/>
    <w:multiLevelType w:val="hybridMultilevel"/>
    <w:tmpl w:val="425A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D7903"/>
    <w:multiLevelType w:val="hybridMultilevel"/>
    <w:tmpl w:val="8BAC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B36A71"/>
    <w:multiLevelType w:val="hybridMultilevel"/>
    <w:tmpl w:val="A19ED1FA"/>
    <w:lvl w:ilvl="0" w:tplc="08090001">
      <w:start w:val="1"/>
      <w:numFmt w:val="bullet"/>
      <w:lvlText w:val=""/>
      <w:lvlJc w:val="left"/>
      <w:pPr>
        <w:ind w:left="720" w:hanging="360"/>
      </w:pPr>
      <w:rPr>
        <w:rFonts w:ascii="Symbol" w:hAnsi="Symbol" w:hint="default"/>
      </w:rPr>
    </w:lvl>
    <w:lvl w:ilvl="1" w:tplc="F35A47F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9218B"/>
    <w:multiLevelType w:val="hybridMultilevel"/>
    <w:tmpl w:val="185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07FA9"/>
    <w:multiLevelType w:val="hybridMultilevel"/>
    <w:tmpl w:val="855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71562B"/>
    <w:multiLevelType w:val="hybridMultilevel"/>
    <w:tmpl w:val="25CE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F97E7A"/>
    <w:multiLevelType w:val="hybridMultilevel"/>
    <w:tmpl w:val="C9B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65110"/>
    <w:multiLevelType w:val="hybridMultilevel"/>
    <w:tmpl w:val="177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B358B3"/>
    <w:multiLevelType w:val="hybridMultilevel"/>
    <w:tmpl w:val="336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D71647"/>
    <w:multiLevelType w:val="hybridMultilevel"/>
    <w:tmpl w:val="B4CEB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1871CC"/>
    <w:multiLevelType w:val="hybridMultilevel"/>
    <w:tmpl w:val="0EBC90B0"/>
    <w:lvl w:ilvl="0" w:tplc="0809000F">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26427A49"/>
    <w:multiLevelType w:val="hybridMultilevel"/>
    <w:tmpl w:val="0B2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DA41F2"/>
    <w:multiLevelType w:val="hybridMultilevel"/>
    <w:tmpl w:val="31B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1271A5"/>
    <w:multiLevelType w:val="hybridMultilevel"/>
    <w:tmpl w:val="4896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D476B4"/>
    <w:multiLevelType w:val="hybridMultilevel"/>
    <w:tmpl w:val="69A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1871A8"/>
    <w:multiLevelType w:val="hybridMultilevel"/>
    <w:tmpl w:val="FA7E51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37A7F61"/>
    <w:multiLevelType w:val="hybridMultilevel"/>
    <w:tmpl w:val="F49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9B7E1E"/>
    <w:multiLevelType w:val="hybridMultilevel"/>
    <w:tmpl w:val="308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4D76E8"/>
    <w:multiLevelType w:val="hybridMultilevel"/>
    <w:tmpl w:val="0BE8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20661F"/>
    <w:multiLevelType w:val="hybridMultilevel"/>
    <w:tmpl w:val="754A2DA0"/>
    <w:lvl w:ilvl="0" w:tplc="CC86D71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875228"/>
    <w:multiLevelType w:val="hybridMultilevel"/>
    <w:tmpl w:val="3FD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623377"/>
    <w:multiLevelType w:val="hybridMultilevel"/>
    <w:tmpl w:val="131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E1241F"/>
    <w:multiLevelType w:val="hybridMultilevel"/>
    <w:tmpl w:val="04EE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243F8C"/>
    <w:multiLevelType w:val="hybridMultilevel"/>
    <w:tmpl w:val="4C92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845A31"/>
    <w:multiLevelType w:val="hybridMultilevel"/>
    <w:tmpl w:val="B2BA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227E6A"/>
    <w:multiLevelType w:val="hybridMultilevel"/>
    <w:tmpl w:val="DE5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E341C5"/>
    <w:multiLevelType w:val="hybridMultilevel"/>
    <w:tmpl w:val="EF54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025B16"/>
    <w:multiLevelType w:val="hybridMultilevel"/>
    <w:tmpl w:val="52E8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E857E8"/>
    <w:multiLevelType w:val="hybridMultilevel"/>
    <w:tmpl w:val="382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A26555"/>
    <w:multiLevelType w:val="hybridMultilevel"/>
    <w:tmpl w:val="64FE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B3791F"/>
    <w:multiLevelType w:val="hybridMultilevel"/>
    <w:tmpl w:val="D77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710893"/>
    <w:multiLevelType w:val="hybridMultilevel"/>
    <w:tmpl w:val="C3D8A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653978"/>
    <w:multiLevelType w:val="hybridMultilevel"/>
    <w:tmpl w:val="E52C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55CCE"/>
    <w:multiLevelType w:val="hybridMultilevel"/>
    <w:tmpl w:val="25C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771B97"/>
    <w:multiLevelType w:val="hybridMultilevel"/>
    <w:tmpl w:val="6DA0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FD19F1"/>
    <w:multiLevelType w:val="hybridMultilevel"/>
    <w:tmpl w:val="D90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FD725A"/>
    <w:multiLevelType w:val="hybridMultilevel"/>
    <w:tmpl w:val="55529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CD1004A"/>
    <w:multiLevelType w:val="hybridMultilevel"/>
    <w:tmpl w:val="951A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263B9A"/>
    <w:multiLevelType w:val="hybridMultilevel"/>
    <w:tmpl w:val="8BDAB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D9F64BA"/>
    <w:multiLevelType w:val="hybridMultilevel"/>
    <w:tmpl w:val="0CD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B90A20"/>
    <w:multiLevelType w:val="hybridMultilevel"/>
    <w:tmpl w:val="2A00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143F46"/>
    <w:multiLevelType w:val="hybridMultilevel"/>
    <w:tmpl w:val="1D24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DE2F63"/>
    <w:multiLevelType w:val="hybridMultilevel"/>
    <w:tmpl w:val="5CF6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DE4C38"/>
    <w:multiLevelType w:val="hybridMultilevel"/>
    <w:tmpl w:val="8258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E41BF2"/>
    <w:multiLevelType w:val="hybridMultilevel"/>
    <w:tmpl w:val="719A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066D5C"/>
    <w:multiLevelType w:val="hybridMultilevel"/>
    <w:tmpl w:val="3CF2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804347"/>
    <w:multiLevelType w:val="hybridMultilevel"/>
    <w:tmpl w:val="6EE2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19445A"/>
    <w:multiLevelType w:val="hybridMultilevel"/>
    <w:tmpl w:val="06B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925F4B"/>
    <w:multiLevelType w:val="hybridMultilevel"/>
    <w:tmpl w:val="F926B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4FF3A07"/>
    <w:multiLevelType w:val="hybridMultilevel"/>
    <w:tmpl w:val="A26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265899"/>
    <w:multiLevelType w:val="hybridMultilevel"/>
    <w:tmpl w:val="7704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9A50BA"/>
    <w:multiLevelType w:val="hybridMultilevel"/>
    <w:tmpl w:val="86FCF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AB313F"/>
    <w:multiLevelType w:val="hybridMultilevel"/>
    <w:tmpl w:val="059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9B2F2C"/>
    <w:multiLevelType w:val="hybridMultilevel"/>
    <w:tmpl w:val="CA0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FC6422"/>
    <w:multiLevelType w:val="hybridMultilevel"/>
    <w:tmpl w:val="5F6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315C07"/>
    <w:multiLevelType w:val="hybridMultilevel"/>
    <w:tmpl w:val="859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CF14E2"/>
    <w:multiLevelType w:val="hybridMultilevel"/>
    <w:tmpl w:val="BF7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9"/>
  </w:num>
  <w:num w:numId="3">
    <w:abstractNumId w:val="4"/>
  </w:num>
  <w:num w:numId="4">
    <w:abstractNumId w:val="13"/>
  </w:num>
  <w:num w:numId="5">
    <w:abstractNumId w:val="62"/>
  </w:num>
  <w:num w:numId="6">
    <w:abstractNumId w:val="71"/>
  </w:num>
  <w:num w:numId="7">
    <w:abstractNumId w:val="34"/>
  </w:num>
  <w:num w:numId="8">
    <w:abstractNumId w:val="66"/>
  </w:num>
  <w:num w:numId="9">
    <w:abstractNumId w:val="47"/>
  </w:num>
  <w:num w:numId="10">
    <w:abstractNumId w:val="63"/>
  </w:num>
  <w:num w:numId="11">
    <w:abstractNumId w:val="10"/>
  </w:num>
  <w:num w:numId="12">
    <w:abstractNumId w:val="24"/>
  </w:num>
  <w:num w:numId="13">
    <w:abstractNumId w:val="50"/>
  </w:num>
  <w:num w:numId="14">
    <w:abstractNumId w:val="31"/>
  </w:num>
  <w:num w:numId="15">
    <w:abstractNumId w:val="17"/>
  </w:num>
  <w:num w:numId="16">
    <w:abstractNumId w:val="56"/>
  </w:num>
  <w:num w:numId="17">
    <w:abstractNumId w:val="54"/>
  </w:num>
  <w:num w:numId="18">
    <w:abstractNumId w:val="40"/>
  </w:num>
  <w:num w:numId="19">
    <w:abstractNumId w:val="2"/>
  </w:num>
  <w:num w:numId="20">
    <w:abstractNumId w:val="20"/>
  </w:num>
  <w:num w:numId="21">
    <w:abstractNumId w:val="8"/>
  </w:num>
  <w:num w:numId="22">
    <w:abstractNumId w:val="18"/>
  </w:num>
  <w:num w:numId="23">
    <w:abstractNumId w:val="42"/>
  </w:num>
  <w:num w:numId="24">
    <w:abstractNumId w:val="27"/>
  </w:num>
  <w:num w:numId="25">
    <w:abstractNumId w:val="35"/>
  </w:num>
  <w:num w:numId="26">
    <w:abstractNumId w:val="29"/>
  </w:num>
  <w:num w:numId="27">
    <w:abstractNumId w:val="3"/>
  </w:num>
  <w:num w:numId="28">
    <w:abstractNumId w:val="0"/>
  </w:num>
  <w:num w:numId="29">
    <w:abstractNumId w:val="21"/>
  </w:num>
  <w:num w:numId="30">
    <w:abstractNumId w:val="7"/>
  </w:num>
  <w:num w:numId="31">
    <w:abstractNumId w:val="69"/>
  </w:num>
  <w:num w:numId="32">
    <w:abstractNumId w:val="6"/>
  </w:num>
  <w:num w:numId="33">
    <w:abstractNumId w:val="19"/>
  </w:num>
  <w:num w:numId="34">
    <w:abstractNumId w:val="9"/>
  </w:num>
  <w:num w:numId="35">
    <w:abstractNumId w:val="12"/>
  </w:num>
  <w:num w:numId="36">
    <w:abstractNumId w:val="30"/>
  </w:num>
  <w:num w:numId="37">
    <w:abstractNumId w:val="60"/>
  </w:num>
  <w:num w:numId="38">
    <w:abstractNumId w:val="70"/>
  </w:num>
  <w:num w:numId="39">
    <w:abstractNumId w:val="45"/>
  </w:num>
  <w:num w:numId="40">
    <w:abstractNumId w:val="28"/>
  </w:num>
  <w:num w:numId="41">
    <w:abstractNumId w:val="1"/>
  </w:num>
  <w:num w:numId="42">
    <w:abstractNumId w:val="58"/>
  </w:num>
  <w:num w:numId="43">
    <w:abstractNumId w:val="37"/>
  </w:num>
  <w:num w:numId="44">
    <w:abstractNumId w:val="22"/>
  </w:num>
  <w:num w:numId="45">
    <w:abstractNumId w:val="43"/>
  </w:num>
  <w:num w:numId="46">
    <w:abstractNumId w:val="48"/>
  </w:num>
  <w:num w:numId="47">
    <w:abstractNumId w:val="39"/>
  </w:num>
  <w:num w:numId="48">
    <w:abstractNumId w:val="32"/>
  </w:num>
  <w:num w:numId="49">
    <w:abstractNumId w:val="53"/>
  </w:num>
  <w:num w:numId="50">
    <w:abstractNumId w:val="73"/>
  </w:num>
  <w:num w:numId="51">
    <w:abstractNumId w:val="52"/>
  </w:num>
  <w:num w:numId="52">
    <w:abstractNumId w:val="33"/>
  </w:num>
  <w:num w:numId="53">
    <w:abstractNumId w:val="25"/>
  </w:num>
  <w:num w:numId="54">
    <w:abstractNumId w:val="61"/>
  </w:num>
  <w:num w:numId="55">
    <w:abstractNumId w:val="72"/>
  </w:num>
  <w:num w:numId="56">
    <w:abstractNumId w:val="38"/>
  </w:num>
  <w:num w:numId="57">
    <w:abstractNumId w:val="55"/>
  </w:num>
  <w:num w:numId="58">
    <w:abstractNumId w:val="5"/>
  </w:num>
  <w:num w:numId="59">
    <w:abstractNumId w:val="44"/>
  </w:num>
  <w:num w:numId="60">
    <w:abstractNumId w:val="46"/>
  </w:num>
  <w:num w:numId="61">
    <w:abstractNumId w:val="65"/>
  </w:num>
  <w:num w:numId="62">
    <w:abstractNumId w:val="11"/>
  </w:num>
  <w:num w:numId="63">
    <w:abstractNumId w:val="51"/>
  </w:num>
  <w:num w:numId="64">
    <w:abstractNumId w:val="23"/>
  </w:num>
  <w:num w:numId="65">
    <w:abstractNumId w:val="16"/>
  </w:num>
  <w:num w:numId="66">
    <w:abstractNumId w:val="57"/>
  </w:num>
  <w:num w:numId="67">
    <w:abstractNumId w:val="59"/>
  </w:num>
  <w:num w:numId="68">
    <w:abstractNumId w:val="14"/>
  </w:num>
  <w:num w:numId="69">
    <w:abstractNumId w:val="64"/>
  </w:num>
  <w:num w:numId="70">
    <w:abstractNumId w:val="67"/>
  </w:num>
  <w:num w:numId="71">
    <w:abstractNumId w:val="26"/>
  </w:num>
  <w:num w:numId="72">
    <w:abstractNumId w:val="68"/>
  </w:num>
  <w:num w:numId="73">
    <w:abstractNumId w:val="41"/>
  </w:num>
  <w:num w:numId="74">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469E"/>
    <w:rsid w:val="00006E3D"/>
    <w:rsid w:val="00011B41"/>
    <w:rsid w:val="00012D25"/>
    <w:rsid w:val="00013012"/>
    <w:rsid w:val="000140D7"/>
    <w:rsid w:val="00015E21"/>
    <w:rsid w:val="00020259"/>
    <w:rsid w:val="00020B40"/>
    <w:rsid w:val="000214E3"/>
    <w:rsid w:val="000260A5"/>
    <w:rsid w:val="00031D15"/>
    <w:rsid w:val="00033897"/>
    <w:rsid w:val="000376B5"/>
    <w:rsid w:val="00046280"/>
    <w:rsid w:val="00047605"/>
    <w:rsid w:val="00050DE3"/>
    <w:rsid w:val="000516E0"/>
    <w:rsid w:val="00052969"/>
    <w:rsid w:val="00053D77"/>
    <w:rsid w:val="000559C7"/>
    <w:rsid w:val="00057D84"/>
    <w:rsid w:val="00063F3E"/>
    <w:rsid w:val="00064018"/>
    <w:rsid w:val="00065BE4"/>
    <w:rsid w:val="00066694"/>
    <w:rsid w:val="00071BFD"/>
    <w:rsid w:val="00073CE1"/>
    <w:rsid w:val="000775BF"/>
    <w:rsid w:val="00080C49"/>
    <w:rsid w:val="000836AB"/>
    <w:rsid w:val="0009137C"/>
    <w:rsid w:val="00091682"/>
    <w:rsid w:val="00093184"/>
    <w:rsid w:val="000938DA"/>
    <w:rsid w:val="00097D61"/>
    <w:rsid w:val="000A0C19"/>
    <w:rsid w:val="000A1229"/>
    <w:rsid w:val="000A183D"/>
    <w:rsid w:val="000A6073"/>
    <w:rsid w:val="000B0AFB"/>
    <w:rsid w:val="000B223A"/>
    <w:rsid w:val="000B4FA7"/>
    <w:rsid w:val="000B50D1"/>
    <w:rsid w:val="000C1844"/>
    <w:rsid w:val="000D2D0D"/>
    <w:rsid w:val="000D2F66"/>
    <w:rsid w:val="000D3255"/>
    <w:rsid w:val="000D6932"/>
    <w:rsid w:val="000E1A10"/>
    <w:rsid w:val="000E4BAB"/>
    <w:rsid w:val="000E5C2D"/>
    <w:rsid w:val="000E679D"/>
    <w:rsid w:val="000E6BCA"/>
    <w:rsid w:val="000E7EB6"/>
    <w:rsid w:val="000F1EE9"/>
    <w:rsid w:val="000F4A46"/>
    <w:rsid w:val="000F50D5"/>
    <w:rsid w:val="000F7EA3"/>
    <w:rsid w:val="00105469"/>
    <w:rsid w:val="00110A42"/>
    <w:rsid w:val="00111877"/>
    <w:rsid w:val="0011336C"/>
    <w:rsid w:val="00115B58"/>
    <w:rsid w:val="00116006"/>
    <w:rsid w:val="00122698"/>
    <w:rsid w:val="00123AC1"/>
    <w:rsid w:val="00123F9F"/>
    <w:rsid w:val="00125474"/>
    <w:rsid w:val="00137EB5"/>
    <w:rsid w:val="0014526B"/>
    <w:rsid w:val="00146200"/>
    <w:rsid w:val="00147266"/>
    <w:rsid w:val="00147B37"/>
    <w:rsid w:val="00155DBB"/>
    <w:rsid w:val="001562DE"/>
    <w:rsid w:val="0016046F"/>
    <w:rsid w:val="00160E1E"/>
    <w:rsid w:val="0016215D"/>
    <w:rsid w:val="00163696"/>
    <w:rsid w:val="00163CC1"/>
    <w:rsid w:val="0016462F"/>
    <w:rsid w:val="00167446"/>
    <w:rsid w:val="001702A2"/>
    <w:rsid w:val="00172D13"/>
    <w:rsid w:val="00180C5F"/>
    <w:rsid w:val="0018402B"/>
    <w:rsid w:val="00186038"/>
    <w:rsid w:val="00187588"/>
    <w:rsid w:val="00187697"/>
    <w:rsid w:val="00197A62"/>
    <w:rsid w:val="001A0D47"/>
    <w:rsid w:val="001A4748"/>
    <w:rsid w:val="001B36CE"/>
    <w:rsid w:val="001B5C6E"/>
    <w:rsid w:val="001C116D"/>
    <w:rsid w:val="001C44A6"/>
    <w:rsid w:val="001C51A7"/>
    <w:rsid w:val="001D0010"/>
    <w:rsid w:val="001D158C"/>
    <w:rsid w:val="001D1EC9"/>
    <w:rsid w:val="001D362C"/>
    <w:rsid w:val="001D36E1"/>
    <w:rsid w:val="001D3E4E"/>
    <w:rsid w:val="001D48F2"/>
    <w:rsid w:val="001D6F71"/>
    <w:rsid w:val="001E22F0"/>
    <w:rsid w:val="001E25FB"/>
    <w:rsid w:val="001E2B9B"/>
    <w:rsid w:val="001E66B6"/>
    <w:rsid w:val="001F1C46"/>
    <w:rsid w:val="001F40CD"/>
    <w:rsid w:val="001F4944"/>
    <w:rsid w:val="001F4ADA"/>
    <w:rsid w:val="002018F5"/>
    <w:rsid w:val="002051AD"/>
    <w:rsid w:val="00210ABE"/>
    <w:rsid w:val="00210B77"/>
    <w:rsid w:val="002161F4"/>
    <w:rsid w:val="00217AC3"/>
    <w:rsid w:val="00221CEF"/>
    <w:rsid w:val="00226248"/>
    <w:rsid w:val="00235E42"/>
    <w:rsid w:val="00236336"/>
    <w:rsid w:val="00243DF2"/>
    <w:rsid w:val="00247B7D"/>
    <w:rsid w:val="00247E00"/>
    <w:rsid w:val="0025764E"/>
    <w:rsid w:val="00261EC1"/>
    <w:rsid w:val="002626BE"/>
    <w:rsid w:val="00262DD3"/>
    <w:rsid w:val="002634A5"/>
    <w:rsid w:val="00264255"/>
    <w:rsid w:val="0026492B"/>
    <w:rsid w:val="002663B8"/>
    <w:rsid w:val="002670FF"/>
    <w:rsid w:val="00270E25"/>
    <w:rsid w:val="00273912"/>
    <w:rsid w:val="002755DB"/>
    <w:rsid w:val="0027596F"/>
    <w:rsid w:val="00275A3D"/>
    <w:rsid w:val="00276A59"/>
    <w:rsid w:val="00276CB1"/>
    <w:rsid w:val="00276DEB"/>
    <w:rsid w:val="0027799C"/>
    <w:rsid w:val="00281480"/>
    <w:rsid w:val="00282E8A"/>
    <w:rsid w:val="00285194"/>
    <w:rsid w:val="00285697"/>
    <w:rsid w:val="002901F8"/>
    <w:rsid w:val="00290FF7"/>
    <w:rsid w:val="00291616"/>
    <w:rsid w:val="00291A70"/>
    <w:rsid w:val="002A0633"/>
    <w:rsid w:val="002A0F60"/>
    <w:rsid w:val="002A47F3"/>
    <w:rsid w:val="002B1A30"/>
    <w:rsid w:val="002B270F"/>
    <w:rsid w:val="002B4249"/>
    <w:rsid w:val="002B4B29"/>
    <w:rsid w:val="002C42DB"/>
    <w:rsid w:val="002C5757"/>
    <w:rsid w:val="002D3466"/>
    <w:rsid w:val="002D406B"/>
    <w:rsid w:val="002D4DCC"/>
    <w:rsid w:val="002D516D"/>
    <w:rsid w:val="002E227E"/>
    <w:rsid w:val="002E6AD7"/>
    <w:rsid w:val="002F10F9"/>
    <w:rsid w:val="002F1C92"/>
    <w:rsid w:val="00301C45"/>
    <w:rsid w:val="00305D52"/>
    <w:rsid w:val="00307DE4"/>
    <w:rsid w:val="003135C8"/>
    <w:rsid w:val="00317128"/>
    <w:rsid w:val="00320748"/>
    <w:rsid w:val="0032260F"/>
    <w:rsid w:val="0032367F"/>
    <w:rsid w:val="00324813"/>
    <w:rsid w:val="003264D2"/>
    <w:rsid w:val="00333CC8"/>
    <w:rsid w:val="00335F98"/>
    <w:rsid w:val="00340B10"/>
    <w:rsid w:val="00341BBA"/>
    <w:rsid w:val="0034347E"/>
    <w:rsid w:val="00345093"/>
    <w:rsid w:val="003522C7"/>
    <w:rsid w:val="00356214"/>
    <w:rsid w:val="0035741E"/>
    <w:rsid w:val="00365970"/>
    <w:rsid w:val="00366903"/>
    <w:rsid w:val="00366D26"/>
    <w:rsid w:val="00371C6B"/>
    <w:rsid w:val="003727E9"/>
    <w:rsid w:val="003746E9"/>
    <w:rsid w:val="0037559C"/>
    <w:rsid w:val="00376B51"/>
    <w:rsid w:val="003770B5"/>
    <w:rsid w:val="00382E5F"/>
    <w:rsid w:val="003836FD"/>
    <w:rsid w:val="00383858"/>
    <w:rsid w:val="0038427D"/>
    <w:rsid w:val="00386C8F"/>
    <w:rsid w:val="00387C9E"/>
    <w:rsid w:val="003936A0"/>
    <w:rsid w:val="003A3DAD"/>
    <w:rsid w:val="003A63D3"/>
    <w:rsid w:val="003B3445"/>
    <w:rsid w:val="003B521C"/>
    <w:rsid w:val="003B6041"/>
    <w:rsid w:val="003C085C"/>
    <w:rsid w:val="003D1783"/>
    <w:rsid w:val="003D61EC"/>
    <w:rsid w:val="003D665F"/>
    <w:rsid w:val="003D69D5"/>
    <w:rsid w:val="003E2C13"/>
    <w:rsid w:val="003E5EC8"/>
    <w:rsid w:val="003E641C"/>
    <w:rsid w:val="003E6CCB"/>
    <w:rsid w:val="003F245E"/>
    <w:rsid w:val="003F3D0E"/>
    <w:rsid w:val="003F65F0"/>
    <w:rsid w:val="003F6807"/>
    <w:rsid w:val="00401EA4"/>
    <w:rsid w:val="00404BC8"/>
    <w:rsid w:val="00406F28"/>
    <w:rsid w:val="00422887"/>
    <w:rsid w:val="00423CA4"/>
    <w:rsid w:val="0043216F"/>
    <w:rsid w:val="004327DC"/>
    <w:rsid w:val="00432E24"/>
    <w:rsid w:val="00435D8A"/>
    <w:rsid w:val="0043626A"/>
    <w:rsid w:val="00436CE3"/>
    <w:rsid w:val="00440F30"/>
    <w:rsid w:val="00441197"/>
    <w:rsid w:val="00444304"/>
    <w:rsid w:val="00450E78"/>
    <w:rsid w:val="00453EF0"/>
    <w:rsid w:val="00457604"/>
    <w:rsid w:val="0046130C"/>
    <w:rsid w:val="00465A6C"/>
    <w:rsid w:val="00470A39"/>
    <w:rsid w:val="004710CE"/>
    <w:rsid w:val="0047317C"/>
    <w:rsid w:val="00473E21"/>
    <w:rsid w:val="00475C06"/>
    <w:rsid w:val="00480980"/>
    <w:rsid w:val="00481D9C"/>
    <w:rsid w:val="00481F9F"/>
    <w:rsid w:val="00485836"/>
    <w:rsid w:val="00487E9D"/>
    <w:rsid w:val="004905EC"/>
    <w:rsid w:val="00495C18"/>
    <w:rsid w:val="004A0786"/>
    <w:rsid w:val="004A3C69"/>
    <w:rsid w:val="004A5F8A"/>
    <w:rsid w:val="004A77B1"/>
    <w:rsid w:val="004B4F14"/>
    <w:rsid w:val="004B6173"/>
    <w:rsid w:val="004C24BD"/>
    <w:rsid w:val="004C3BF8"/>
    <w:rsid w:val="004D41EB"/>
    <w:rsid w:val="004E4B25"/>
    <w:rsid w:val="004E5126"/>
    <w:rsid w:val="004F0F33"/>
    <w:rsid w:val="004F590E"/>
    <w:rsid w:val="004F7165"/>
    <w:rsid w:val="004F759D"/>
    <w:rsid w:val="005039CB"/>
    <w:rsid w:val="005102DC"/>
    <w:rsid w:val="0051154F"/>
    <w:rsid w:val="00512E0D"/>
    <w:rsid w:val="00515256"/>
    <w:rsid w:val="00516A24"/>
    <w:rsid w:val="005214CA"/>
    <w:rsid w:val="0052289C"/>
    <w:rsid w:val="005252E3"/>
    <w:rsid w:val="00525D71"/>
    <w:rsid w:val="00526F88"/>
    <w:rsid w:val="00532DF9"/>
    <w:rsid w:val="00536641"/>
    <w:rsid w:val="00541B70"/>
    <w:rsid w:val="00542279"/>
    <w:rsid w:val="00544DDA"/>
    <w:rsid w:val="00547AE7"/>
    <w:rsid w:val="00551C3A"/>
    <w:rsid w:val="00551F73"/>
    <w:rsid w:val="00554519"/>
    <w:rsid w:val="00555450"/>
    <w:rsid w:val="00555492"/>
    <w:rsid w:val="00564288"/>
    <w:rsid w:val="00570BB1"/>
    <w:rsid w:val="00572221"/>
    <w:rsid w:val="00572A3B"/>
    <w:rsid w:val="00573215"/>
    <w:rsid w:val="0057357C"/>
    <w:rsid w:val="00573A81"/>
    <w:rsid w:val="0057416F"/>
    <w:rsid w:val="005826BA"/>
    <w:rsid w:val="00585E27"/>
    <w:rsid w:val="005860FF"/>
    <w:rsid w:val="00591EEC"/>
    <w:rsid w:val="005960F5"/>
    <w:rsid w:val="005972BA"/>
    <w:rsid w:val="005A1050"/>
    <w:rsid w:val="005A56DF"/>
    <w:rsid w:val="005B5958"/>
    <w:rsid w:val="005B70E7"/>
    <w:rsid w:val="005B791D"/>
    <w:rsid w:val="005C0083"/>
    <w:rsid w:val="005C0CFA"/>
    <w:rsid w:val="005C1023"/>
    <w:rsid w:val="005C4FF3"/>
    <w:rsid w:val="005C5169"/>
    <w:rsid w:val="005C67BB"/>
    <w:rsid w:val="005D0339"/>
    <w:rsid w:val="005D2D71"/>
    <w:rsid w:val="005D5ED1"/>
    <w:rsid w:val="005E7DEF"/>
    <w:rsid w:val="005F121C"/>
    <w:rsid w:val="005F298B"/>
    <w:rsid w:val="005F4450"/>
    <w:rsid w:val="005F459E"/>
    <w:rsid w:val="005F7855"/>
    <w:rsid w:val="005F79E9"/>
    <w:rsid w:val="00602469"/>
    <w:rsid w:val="00606400"/>
    <w:rsid w:val="00612853"/>
    <w:rsid w:val="00612E8B"/>
    <w:rsid w:val="00614BA8"/>
    <w:rsid w:val="00617C82"/>
    <w:rsid w:val="00617F8C"/>
    <w:rsid w:val="006250EF"/>
    <w:rsid w:val="00625EDC"/>
    <w:rsid w:val="00627B31"/>
    <w:rsid w:val="006306E7"/>
    <w:rsid w:val="0063252E"/>
    <w:rsid w:val="00633754"/>
    <w:rsid w:val="00634F0B"/>
    <w:rsid w:val="00635906"/>
    <w:rsid w:val="00644417"/>
    <w:rsid w:val="00651A1A"/>
    <w:rsid w:val="00651F06"/>
    <w:rsid w:val="0065367A"/>
    <w:rsid w:val="00655AF2"/>
    <w:rsid w:val="00662DC0"/>
    <w:rsid w:val="00663021"/>
    <w:rsid w:val="0066496B"/>
    <w:rsid w:val="0066760E"/>
    <w:rsid w:val="0067036E"/>
    <w:rsid w:val="00672EE9"/>
    <w:rsid w:val="00674538"/>
    <w:rsid w:val="006745A3"/>
    <w:rsid w:val="00675D4B"/>
    <w:rsid w:val="00676D97"/>
    <w:rsid w:val="00681062"/>
    <w:rsid w:val="00683B87"/>
    <w:rsid w:val="00685769"/>
    <w:rsid w:val="006948E1"/>
    <w:rsid w:val="0069568F"/>
    <w:rsid w:val="006974B3"/>
    <w:rsid w:val="006A01CF"/>
    <w:rsid w:val="006A1030"/>
    <w:rsid w:val="006A1AB9"/>
    <w:rsid w:val="006A28E3"/>
    <w:rsid w:val="006A46D5"/>
    <w:rsid w:val="006A673B"/>
    <w:rsid w:val="006B4B7D"/>
    <w:rsid w:val="006B6953"/>
    <w:rsid w:val="006B7B93"/>
    <w:rsid w:val="006C07A6"/>
    <w:rsid w:val="006C203C"/>
    <w:rsid w:val="006C71C1"/>
    <w:rsid w:val="006C7CBF"/>
    <w:rsid w:val="006D54D9"/>
    <w:rsid w:val="006E12F5"/>
    <w:rsid w:val="006E4A43"/>
    <w:rsid w:val="006E74DA"/>
    <w:rsid w:val="006F117C"/>
    <w:rsid w:val="006F1706"/>
    <w:rsid w:val="00703740"/>
    <w:rsid w:val="00706051"/>
    <w:rsid w:val="00707469"/>
    <w:rsid w:val="0070776B"/>
    <w:rsid w:val="00707EE1"/>
    <w:rsid w:val="00715183"/>
    <w:rsid w:val="0071674B"/>
    <w:rsid w:val="00716CB4"/>
    <w:rsid w:val="0071789E"/>
    <w:rsid w:val="00721990"/>
    <w:rsid w:val="00725FF1"/>
    <w:rsid w:val="00726D27"/>
    <w:rsid w:val="0073569C"/>
    <w:rsid w:val="00742673"/>
    <w:rsid w:val="007449FB"/>
    <w:rsid w:val="0074590C"/>
    <w:rsid w:val="00752E8E"/>
    <w:rsid w:val="007570E7"/>
    <w:rsid w:val="0076150D"/>
    <w:rsid w:val="00763105"/>
    <w:rsid w:val="00765451"/>
    <w:rsid w:val="00767672"/>
    <w:rsid w:val="00770AE1"/>
    <w:rsid w:val="007722E0"/>
    <w:rsid w:val="007761F6"/>
    <w:rsid w:val="00784CB4"/>
    <w:rsid w:val="0078775B"/>
    <w:rsid w:val="007967A6"/>
    <w:rsid w:val="007A1409"/>
    <w:rsid w:val="007A66C5"/>
    <w:rsid w:val="007B1476"/>
    <w:rsid w:val="007B6656"/>
    <w:rsid w:val="007C342F"/>
    <w:rsid w:val="007C3B0E"/>
    <w:rsid w:val="007C6170"/>
    <w:rsid w:val="007D2F8E"/>
    <w:rsid w:val="007D5417"/>
    <w:rsid w:val="007D6AFB"/>
    <w:rsid w:val="007D799F"/>
    <w:rsid w:val="007E3E07"/>
    <w:rsid w:val="007E42A9"/>
    <w:rsid w:val="007F0165"/>
    <w:rsid w:val="007F30B3"/>
    <w:rsid w:val="007F5A66"/>
    <w:rsid w:val="00801D17"/>
    <w:rsid w:val="00802810"/>
    <w:rsid w:val="0080468C"/>
    <w:rsid w:val="00804A64"/>
    <w:rsid w:val="00806CFD"/>
    <w:rsid w:val="00811D32"/>
    <w:rsid w:val="00811ED8"/>
    <w:rsid w:val="00812285"/>
    <w:rsid w:val="00813507"/>
    <w:rsid w:val="00813D16"/>
    <w:rsid w:val="0081494F"/>
    <w:rsid w:val="00816C0C"/>
    <w:rsid w:val="0081781F"/>
    <w:rsid w:val="00820FF5"/>
    <w:rsid w:val="00822EA9"/>
    <w:rsid w:val="008276C9"/>
    <w:rsid w:val="00831CF1"/>
    <w:rsid w:val="008338A9"/>
    <w:rsid w:val="00834896"/>
    <w:rsid w:val="00835F61"/>
    <w:rsid w:val="00841D53"/>
    <w:rsid w:val="00843BC8"/>
    <w:rsid w:val="0084564A"/>
    <w:rsid w:val="00845FEF"/>
    <w:rsid w:val="0085277E"/>
    <w:rsid w:val="008534FD"/>
    <w:rsid w:val="00853A90"/>
    <w:rsid w:val="008545C6"/>
    <w:rsid w:val="00860604"/>
    <w:rsid w:val="00861B99"/>
    <w:rsid w:val="00866B63"/>
    <w:rsid w:val="00874DF8"/>
    <w:rsid w:val="00884A88"/>
    <w:rsid w:val="00885B13"/>
    <w:rsid w:val="00891AE9"/>
    <w:rsid w:val="00896635"/>
    <w:rsid w:val="008A3F5D"/>
    <w:rsid w:val="008A689D"/>
    <w:rsid w:val="008A7E0E"/>
    <w:rsid w:val="008B24A4"/>
    <w:rsid w:val="008B5330"/>
    <w:rsid w:val="008B736F"/>
    <w:rsid w:val="008B7528"/>
    <w:rsid w:val="008C001A"/>
    <w:rsid w:val="008C203E"/>
    <w:rsid w:val="008C3778"/>
    <w:rsid w:val="008C4102"/>
    <w:rsid w:val="008C714D"/>
    <w:rsid w:val="008C79B7"/>
    <w:rsid w:val="008D1034"/>
    <w:rsid w:val="008D3DB1"/>
    <w:rsid w:val="008D3E9A"/>
    <w:rsid w:val="008D7DA1"/>
    <w:rsid w:val="008E2D51"/>
    <w:rsid w:val="008F0081"/>
    <w:rsid w:val="008F278A"/>
    <w:rsid w:val="008F61F1"/>
    <w:rsid w:val="008F745E"/>
    <w:rsid w:val="009029A0"/>
    <w:rsid w:val="00910279"/>
    <w:rsid w:val="00910320"/>
    <w:rsid w:val="00914425"/>
    <w:rsid w:val="009145DB"/>
    <w:rsid w:val="00915F49"/>
    <w:rsid w:val="00922D0D"/>
    <w:rsid w:val="00923664"/>
    <w:rsid w:val="009258DA"/>
    <w:rsid w:val="00927669"/>
    <w:rsid w:val="0093297B"/>
    <w:rsid w:val="0093423D"/>
    <w:rsid w:val="00961B17"/>
    <w:rsid w:val="00962429"/>
    <w:rsid w:val="00962676"/>
    <w:rsid w:val="009626CD"/>
    <w:rsid w:val="00962A39"/>
    <w:rsid w:val="00964734"/>
    <w:rsid w:val="009650C6"/>
    <w:rsid w:val="00966DC6"/>
    <w:rsid w:val="00966FCC"/>
    <w:rsid w:val="009705BC"/>
    <w:rsid w:val="00980492"/>
    <w:rsid w:val="0098500C"/>
    <w:rsid w:val="00992E96"/>
    <w:rsid w:val="009935CC"/>
    <w:rsid w:val="009A07C5"/>
    <w:rsid w:val="009A2B61"/>
    <w:rsid w:val="009A534F"/>
    <w:rsid w:val="009A5F95"/>
    <w:rsid w:val="009A6334"/>
    <w:rsid w:val="009C66C1"/>
    <w:rsid w:val="009C69CC"/>
    <w:rsid w:val="009D3587"/>
    <w:rsid w:val="009D3E8E"/>
    <w:rsid w:val="009D6069"/>
    <w:rsid w:val="009D7250"/>
    <w:rsid w:val="009E11E0"/>
    <w:rsid w:val="009E1738"/>
    <w:rsid w:val="009E5B88"/>
    <w:rsid w:val="009E7899"/>
    <w:rsid w:val="009F402A"/>
    <w:rsid w:val="00A003E3"/>
    <w:rsid w:val="00A00541"/>
    <w:rsid w:val="00A018CD"/>
    <w:rsid w:val="00A0334B"/>
    <w:rsid w:val="00A055A8"/>
    <w:rsid w:val="00A05E1D"/>
    <w:rsid w:val="00A11F0F"/>
    <w:rsid w:val="00A16909"/>
    <w:rsid w:val="00A171CD"/>
    <w:rsid w:val="00A24245"/>
    <w:rsid w:val="00A34140"/>
    <w:rsid w:val="00A35A9A"/>
    <w:rsid w:val="00A40A78"/>
    <w:rsid w:val="00A42C43"/>
    <w:rsid w:val="00A46F78"/>
    <w:rsid w:val="00A478B1"/>
    <w:rsid w:val="00A529F0"/>
    <w:rsid w:val="00A52AA4"/>
    <w:rsid w:val="00A54FC3"/>
    <w:rsid w:val="00A67A2C"/>
    <w:rsid w:val="00A70C04"/>
    <w:rsid w:val="00A71BFB"/>
    <w:rsid w:val="00A73C61"/>
    <w:rsid w:val="00A76EBA"/>
    <w:rsid w:val="00A81FA8"/>
    <w:rsid w:val="00A84232"/>
    <w:rsid w:val="00A84420"/>
    <w:rsid w:val="00A8543B"/>
    <w:rsid w:val="00A85525"/>
    <w:rsid w:val="00A85EF5"/>
    <w:rsid w:val="00A86C7C"/>
    <w:rsid w:val="00A905AA"/>
    <w:rsid w:val="00A90791"/>
    <w:rsid w:val="00A92DB4"/>
    <w:rsid w:val="00AA24E4"/>
    <w:rsid w:val="00AB207D"/>
    <w:rsid w:val="00AB7785"/>
    <w:rsid w:val="00AC475D"/>
    <w:rsid w:val="00AD2994"/>
    <w:rsid w:val="00AD69E2"/>
    <w:rsid w:val="00AE0BF6"/>
    <w:rsid w:val="00AE2183"/>
    <w:rsid w:val="00AE3B1D"/>
    <w:rsid w:val="00AE6F66"/>
    <w:rsid w:val="00AE7010"/>
    <w:rsid w:val="00AE73DE"/>
    <w:rsid w:val="00AF42B0"/>
    <w:rsid w:val="00AF56F6"/>
    <w:rsid w:val="00AF7818"/>
    <w:rsid w:val="00B03EF6"/>
    <w:rsid w:val="00B05FEC"/>
    <w:rsid w:val="00B06619"/>
    <w:rsid w:val="00B069FE"/>
    <w:rsid w:val="00B10275"/>
    <w:rsid w:val="00B14AA7"/>
    <w:rsid w:val="00B14E17"/>
    <w:rsid w:val="00B17F88"/>
    <w:rsid w:val="00B23DA6"/>
    <w:rsid w:val="00B27F61"/>
    <w:rsid w:val="00B30AE6"/>
    <w:rsid w:val="00B40F6D"/>
    <w:rsid w:val="00B435A5"/>
    <w:rsid w:val="00B520C0"/>
    <w:rsid w:val="00B525A6"/>
    <w:rsid w:val="00B5349C"/>
    <w:rsid w:val="00B5687B"/>
    <w:rsid w:val="00B60F09"/>
    <w:rsid w:val="00B6650F"/>
    <w:rsid w:val="00B7412F"/>
    <w:rsid w:val="00B80296"/>
    <w:rsid w:val="00B83DEA"/>
    <w:rsid w:val="00B85061"/>
    <w:rsid w:val="00B85F79"/>
    <w:rsid w:val="00B87D94"/>
    <w:rsid w:val="00B92033"/>
    <w:rsid w:val="00B93240"/>
    <w:rsid w:val="00B95C6C"/>
    <w:rsid w:val="00B96607"/>
    <w:rsid w:val="00B96D59"/>
    <w:rsid w:val="00B971A9"/>
    <w:rsid w:val="00BA0C5B"/>
    <w:rsid w:val="00BB2325"/>
    <w:rsid w:val="00BB4133"/>
    <w:rsid w:val="00BB4B90"/>
    <w:rsid w:val="00BC078B"/>
    <w:rsid w:val="00BC2E4E"/>
    <w:rsid w:val="00BC53F8"/>
    <w:rsid w:val="00BD0A67"/>
    <w:rsid w:val="00BD0FE1"/>
    <w:rsid w:val="00BD534B"/>
    <w:rsid w:val="00BD6318"/>
    <w:rsid w:val="00BE5DF9"/>
    <w:rsid w:val="00C03562"/>
    <w:rsid w:val="00C04E5A"/>
    <w:rsid w:val="00C07409"/>
    <w:rsid w:val="00C109CC"/>
    <w:rsid w:val="00C114D9"/>
    <w:rsid w:val="00C11641"/>
    <w:rsid w:val="00C12BD3"/>
    <w:rsid w:val="00C14B67"/>
    <w:rsid w:val="00C21AE9"/>
    <w:rsid w:val="00C2541A"/>
    <w:rsid w:val="00C27577"/>
    <w:rsid w:val="00C30327"/>
    <w:rsid w:val="00C30DB9"/>
    <w:rsid w:val="00C333FB"/>
    <w:rsid w:val="00C33D5A"/>
    <w:rsid w:val="00C34080"/>
    <w:rsid w:val="00C3523E"/>
    <w:rsid w:val="00C3563B"/>
    <w:rsid w:val="00C361F5"/>
    <w:rsid w:val="00C36C71"/>
    <w:rsid w:val="00C4604E"/>
    <w:rsid w:val="00C50E71"/>
    <w:rsid w:val="00C51175"/>
    <w:rsid w:val="00C51D1D"/>
    <w:rsid w:val="00C54CE4"/>
    <w:rsid w:val="00C60522"/>
    <w:rsid w:val="00C6088D"/>
    <w:rsid w:val="00C637D0"/>
    <w:rsid w:val="00C63B6C"/>
    <w:rsid w:val="00C64763"/>
    <w:rsid w:val="00C65D53"/>
    <w:rsid w:val="00C67098"/>
    <w:rsid w:val="00C740D7"/>
    <w:rsid w:val="00C80757"/>
    <w:rsid w:val="00C813B6"/>
    <w:rsid w:val="00C876EC"/>
    <w:rsid w:val="00C91481"/>
    <w:rsid w:val="00C9283B"/>
    <w:rsid w:val="00C93B3E"/>
    <w:rsid w:val="00C97879"/>
    <w:rsid w:val="00CA2489"/>
    <w:rsid w:val="00CA35D2"/>
    <w:rsid w:val="00CA6840"/>
    <w:rsid w:val="00CA7629"/>
    <w:rsid w:val="00CB6453"/>
    <w:rsid w:val="00CB7433"/>
    <w:rsid w:val="00CD01A0"/>
    <w:rsid w:val="00CD35F5"/>
    <w:rsid w:val="00CD63E3"/>
    <w:rsid w:val="00CE4445"/>
    <w:rsid w:val="00CF2C3D"/>
    <w:rsid w:val="00CF3CBD"/>
    <w:rsid w:val="00CF53AD"/>
    <w:rsid w:val="00CF557D"/>
    <w:rsid w:val="00CF6D7D"/>
    <w:rsid w:val="00D01673"/>
    <w:rsid w:val="00D01D1A"/>
    <w:rsid w:val="00D03CC4"/>
    <w:rsid w:val="00D04D09"/>
    <w:rsid w:val="00D05690"/>
    <w:rsid w:val="00D1400C"/>
    <w:rsid w:val="00D175C7"/>
    <w:rsid w:val="00D31778"/>
    <w:rsid w:val="00D3242E"/>
    <w:rsid w:val="00D37227"/>
    <w:rsid w:val="00D37434"/>
    <w:rsid w:val="00D42CE0"/>
    <w:rsid w:val="00D44141"/>
    <w:rsid w:val="00D45B4D"/>
    <w:rsid w:val="00D530B9"/>
    <w:rsid w:val="00D571F5"/>
    <w:rsid w:val="00D61B2F"/>
    <w:rsid w:val="00D622E7"/>
    <w:rsid w:val="00D6460E"/>
    <w:rsid w:val="00D66386"/>
    <w:rsid w:val="00D72112"/>
    <w:rsid w:val="00D745E5"/>
    <w:rsid w:val="00D761F5"/>
    <w:rsid w:val="00D766DA"/>
    <w:rsid w:val="00D851CA"/>
    <w:rsid w:val="00D86ADB"/>
    <w:rsid w:val="00D86E21"/>
    <w:rsid w:val="00D90AA7"/>
    <w:rsid w:val="00D9233A"/>
    <w:rsid w:val="00DA5625"/>
    <w:rsid w:val="00DA57AF"/>
    <w:rsid w:val="00DB2402"/>
    <w:rsid w:val="00DB5B1D"/>
    <w:rsid w:val="00DC2396"/>
    <w:rsid w:val="00DC45FC"/>
    <w:rsid w:val="00DC5759"/>
    <w:rsid w:val="00DC7D3A"/>
    <w:rsid w:val="00DD1FEB"/>
    <w:rsid w:val="00DD2E17"/>
    <w:rsid w:val="00DD452F"/>
    <w:rsid w:val="00DD61E9"/>
    <w:rsid w:val="00DE0015"/>
    <w:rsid w:val="00DE0023"/>
    <w:rsid w:val="00DE36F6"/>
    <w:rsid w:val="00DE4915"/>
    <w:rsid w:val="00DE4CA8"/>
    <w:rsid w:val="00DE71C3"/>
    <w:rsid w:val="00DE7C4F"/>
    <w:rsid w:val="00DF09AF"/>
    <w:rsid w:val="00DF15A6"/>
    <w:rsid w:val="00DF1D23"/>
    <w:rsid w:val="00DF3E1C"/>
    <w:rsid w:val="00E0099C"/>
    <w:rsid w:val="00E04B24"/>
    <w:rsid w:val="00E120F3"/>
    <w:rsid w:val="00E1448D"/>
    <w:rsid w:val="00E215D8"/>
    <w:rsid w:val="00E34C9C"/>
    <w:rsid w:val="00E372A0"/>
    <w:rsid w:val="00E473C8"/>
    <w:rsid w:val="00E5566F"/>
    <w:rsid w:val="00E564F2"/>
    <w:rsid w:val="00E70580"/>
    <w:rsid w:val="00E75661"/>
    <w:rsid w:val="00E82640"/>
    <w:rsid w:val="00E8302F"/>
    <w:rsid w:val="00E84BD9"/>
    <w:rsid w:val="00E85606"/>
    <w:rsid w:val="00E85696"/>
    <w:rsid w:val="00E85723"/>
    <w:rsid w:val="00E858C1"/>
    <w:rsid w:val="00E87F6E"/>
    <w:rsid w:val="00E96C33"/>
    <w:rsid w:val="00EA0A9A"/>
    <w:rsid w:val="00EA3356"/>
    <w:rsid w:val="00EA75EC"/>
    <w:rsid w:val="00EB3DF8"/>
    <w:rsid w:val="00EC0765"/>
    <w:rsid w:val="00EC4A83"/>
    <w:rsid w:val="00EC65CE"/>
    <w:rsid w:val="00ED171B"/>
    <w:rsid w:val="00ED572E"/>
    <w:rsid w:val="00ED60BA"/>
    <w:rsid w:val="00ED7844"/>
    <w:rsid w:val="00EE12A3"/>
    <w:rsid w:val="00EE21C9"/>
    <w:rsid w:val="00EE3CE3"/>
    <w:rsid w:val="00EE6A07"/>
    <w:rsid w:val="00F03424"/>
    <w:rsid w:val="00F03849"/>
    <w:rsid w:val="00F07C69"/>
    <w:rsid w:val="00F104B5"/>
    <w:rsid w:val="00F1081B"/>
    <w:rsid w:val="00F1219E"/>
    <w:rsid w:val="00F15144"/>
    <w:rsid w:val="00F17769"/>
    <w:rsid w:val="00F251EB"/>
    <w:rsid w:val="00F336CE"/>
    <w:rsid w:val="00F351FE"/>
    <w:rsid w:val="00F35825"/>
    <w:rsid w:val="00F372F5"/>
    <w:rsid w:val="00F37D37"/>
    <w:rsid w:val="00F428AD"/>
    <w:rsid w:val="00F43ECC"/>
    <w:rsid w:val="00F45832"/>
    <w:rsid w:val="00F4592B"/>
    <w:rsid w:val="00F45F6B"/>
    <w:rsid w:val="00F45F8E"/>
    <w:rsid w:val="00F460B0"/>
    <w:rsid w:val="00F4748E"/>
    <w:rsid w:val="00F477E6"/>
    <w:rsid w:val="00F47BC7"/>
    <w:rsid w:val="00F5246F"/>
    <w:rsid w:val="00F524B2"/>
    <w:rsid w:val="00F527BD"/>
    <w:rsid w:val="00F548F1"/>
    <w:rsid w:val="00F62122"/>
    <w:rsid w:val="00F667F7"/>
    <w:rsid w:val="00F673FA"/>
    <w:rsid w:val="00F679D8"/>
    <w:rsid w:val="00F72CEF"/>
    <w:rsid w:val="00F73FE3"/>
    <w:rsid w:val="00F808B0"/>
    <w:rsid w:val="00F82062"/>
    <w:rsid w:val="00F82574"/>
    <w:rsid w:val="00F827D8"/>
    <w:rsid w:val="00F834FF"/>
    <w:rsid w:val="00F850B2"/>
    <w:rsid w:val="00F8546F"/>
    <w:rsid w:val="00F85473"/>
    <w:rsid w:val="00F86BDA"/>
    <w:rsid w:val="00F86E09"/>
    <w:rsid w:val="00FA2989"/>
    <w:rsid w:val="00FA406E"/>
    <w:rsid w:val="00FA4FBD"/>
    <w:rsid w:val="00FA520D"/>
    <w:rsid w:val="00FA530F"/>
    <w:rsid w:val="00FB0E0A"/>
    <w:rsid w:val="00FB102F"/>
    <w:rsid w:val="00FB485F"/>
    <w:rsid w:val="00FB4B14"/>
    <w:rsid w:val="00FB5E7A"/>
    <w:rsid w:val="00FB7221"/>
    <w:rsid w:val="00FB7AF4"/>
    <w:rsid w:val="00FC001C"/>
    <w:rsid w:val="00FC555F"/>
    <w:rsid w:val="00FC6172"/>
    <w:rsid w:val="00FC7965"/>
    <w:rsid w:val="00FD10A5"/>
    <w:rsid w:val="00FD13B9"/>
    <w:rsid w:val="00FD30EC"/>
    <w:rsid w:val="00FD3ADA"/>
    <w:rsid w:val="00FD4393"/>
    <w:rsid w:val="00FE054F"/>
    <w:rsid w:val="00FE2B3C"/>
    <w:rsid w:val="00FE7F3D"/>
    <w:rsid w:val="00FF1483"/>
    <w:rsid w:val="00FF2500"/>
    <w:rsid w:val="00FF37A5"/>
    <w:rsid w:val="00FF42EB"/>
    <w:rsid w:val="00FF4B03"/>
    <w:rsid w:val="00FF5A37"/>
    <w:rsid w:val="00FF6DE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unhideWhenUsed/>
    <w:qFormat/>
    <w:rsid w:val="00831CF1"/>
    <w:pPr>
      <w:spacing w:before="100" w:beforeAutospacing="1" w:after="100" w:afterAutospacing="1"/>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F1"/>
    <w:rPr>
      <w:rFonts w:ascii="Times New Roman" w:hAnsi="Times New Roman" w:cs="Times New Roman"/>
      <w:b/>
      <w:bCs/>
      <w:sz w:val="36"/>
      <w:szCs w:val="36"/>
      <w:lang w:eastAsia="en-GB"/>
    </w:rPr>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CommentTextChar">
    <w:name w:val="Comment Text Char"/>
    <w:basedOn w:val="DefaultParagraphFont"/>
    <w:link w:val="CommentText"/>
    <w:uiPriority w:val="99"/>
    <w:semiHidden/>
    <w:rsid w:val="00831CF1"/>
    <w:rPr>
      <w:sz w:val="20"/>
      <w:szCs w:val="20"/>
    </w:rPr>
  </w:style>
  <w:style w:type="paragraph" w:styleId="CommentText">
    <w:name w:val="annotation text"/>
    <w:basedOn w:val="Normal"/>
    <w:link w:val="CommentTextChar"/>
    <w:uiPriority w:val="99"/>
    <w:semiHidden/>
    <w:unhideWhenUsed/>
    <w:rsid w:val="00831CF1"/>
    <w:pPr>
      <w:spacing w:after="160"/>
    </w:pPr>
    <w:rPr>
      <w:rFonts w:asciiTheme="minorHAnsi" w:eastAsiaTheme="minorHAnsi" w:hAnsiTheme="minorHAnsi" w:cstheme="minorBidi"/>
      <w:sz w:val="20"/>
      <w:lang w:eastAsia="en-US"/>
    </w:rPr>
  </w:style>
  <w:style w:type="character" w:customStyle="1" w:styleId="CommentSubjectChar">
    <w:name w:val="Comment Subject Char"/>
    <w:basedOn w:val="CommentTextChar"/>
    <w:link w:val="CommentSubject"/>
    <w:uiPriority w:val="99"/>
    <w:semiHidden/>
    <w:rsid w:val="00831CF1"/>
    <w:rPr>
      <w:b/>
      <w:bCs/>
      <w:sz w:val="20"/>
      <w:szCs w:val="20"/>
    </w:rPr>
  </w:style>
  <w:style w:type="paragraph" w:styleId="CommentSubject">
    <w:name w:val="annotation subject"/>
    <w:basedOn w:val="CommentText"/>
    <w:next w:val="CommentText"/>
    <w:link w:val="CommentSubjectChar"/>
    <w:uiPriority w:val="99"/>
    <w:semiHidden/>
    <w:unhideWhenUsed/>
    <w:rsid w:val="00831CF1"/>
    <w:rPr>
      <w:b/>
      <w:bCs/>
    </w:rPr>
  </w:style>
  <w:style w:type="character" w:customStyle="1" w:styleId="BalloonTextChar">
    <w:name w:val="Balloon Text Char"/>
    <w:basedOn w:val="DefaultParagraphFont"/>
    <w:link w:val="BalloonText"/>
    <w:uiPriority w:val="99"/>
    <w:semiHidden/>
    <w:rsid w:val="00831CF1"/>
    <w:rPr>
      <w:rFonts w:ascii="Segoe UI" w:hAnsi="Segoe UI" w:cs="Segoe UI"/>
      <w:sz w:val="18"/>
      <w:szCs w:val="18"/>
    </w:rPr>
  </w:style>
  <w:style w:type="paragraph" w:styleId="BalloonText">
    <w:name w:val="Balloon Text"/>
    <w:basedOn w:val="Normal"/>
    <w:link w:val="BalloonTextChar"/>
    <w:uiPriority w:val="99"/>
    <w:semiHidden/>
    <w:unhideWhenUsed/>
    <w:rsid w:val="00831CF1"/>
    <w:rPr>
      <w:rFonts w:ascii="Segoe UI" w:eastAsiaTheme="minorHAnsi" w:hAnsi="Segoe UI" w:cs="Segoe UI"/>
      <w:sz w:val="18"/>
      <w:szCs w:val="18"/>
      <w:lang w:eastAsia="en-US"/>
    </w:rPr>
  </w:style>
  <w:style w:type="character" w:customStyle="1" w:styleId="apple-converted-space">
    <w:name w:val="apple-converted-space"/>
    <w:basedOn w:val="DefaultParagraphFont"/>
    <w:rsid w:val="00831CF1"/>
  </w:style>
  <w:style w:type="paragraph" w:customStyle="1" w:styleId="gdp">
    <w:name w:val="gd_p"/>
    <w:basedOn w:val="Normal"/>
    <w:rsid w:val="00831CF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831CF1"/>
    <w:pPr>
      <w:autoSpaceDN w:val="0"/>
      <w:spacing w:before="100" w:after="100"/>
    </w:pPr>
    <w:rPr>
      <w:rFonts w:ascii="Times New Roman" w:eastAsiaTheme="minorHAnsi" w:hAnsi="Times New Roman"/>
      <w:sz w:val="24"/>
      <w:szCs w:val="24"/>
    </w:rPr>
  </w:style>
  <w:style w:type="paragraph" w:styleId="Title">
    <w:name w:val="Title"/>
    <w:basedOn w:val="Normal"/>
    <w:next w:val="Normal"/>
    <w:link w:val="TitleChar"/>
    <w:uiPriority w:val="10"/>
    <w:qFormat/>
    <w:rsid w:val="00831C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1CF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31CF1"/>
    <w:pPr>
      <w:spacing w:after="200"/>
    </w:pPr>
    <w:rPr>
      <w:rFonts w:asciiTheme="minorHAnsi" w:eastAsiaTheme="minorHAnsi" w:hAnsiTheme="minorHAnsi" w:cstheme="minorBidi"/>
      <w:i/>
      <w:iCs/>
      <w:color w:val="44546A" w:themeColor="text2"/>
      <w:sz w:val="18"/>
      <w:szCs w:val="18"/>
      <w:lang w:eastAsia="en-US"/>
    </w:rPr>
  </w:style>
  <w:style w:type="paragraph" w:customStyle="1" w:styleId="Body">
    <w:name w:val="Body"/>
    <w:basedOn w:val="Normal"/>
    <w:uiPriority w:val="99"/>
    <w:rsid w:val="00831CF1"/>
    <w:rPr>
      <w:rFonts w:ascii="Helvetica" w:eastAsiaTheme="minorHAnsi" w:hAnsi="Helvetica" w:cs="Helvetica"/>
      <w:color w:val="000000"/>
      <w:szCs w:val="22"/>
    </w:rPr>
  </w:style>
  <w:style w:type="paragraph" w:customStyle="1" w:styleId="Default">
    <w:name w:val="Default"/>
    <w:rsid w:val="00831CF1"/>
    <w:pPr>
      <w:autoSpaceDE w:val="0"/>
      <w:autoSpaceDN w:val="0"/>
      <w:adjustRightInd w:val="0"/>
      <w:spacing w:after="0" w:line="240" w:lineRule="auto"/>
    </w:pPr>
    <w:rPr>
      <w:rFonts w:ascii="Arial MT Std Light" w:hAnsi="Arial MT Std Light" w:cs="Arial MT Std Light"/>
      <w:color w:val="000000"/>
      <w:sz w:val="24"/>
      <w:szCs w:val="24"/>
    </w:rPr>
  </w:style>
  <w:style w:type="character" w:styleId="FollowedHyperlink">
    <w:name w:val="FollowedHyperlink"/>
    <w:basedOn w:val="DefaultParagraphFont"/>
    <w:uiPriority w:val="99"/>
    <w:semiHidden/>
    <w:unhideWhenUsed/>
    <w:rsid w:val="0084564A"/>
    <w:rPr>
      <w:color w:val="954F72" w:themeColor="followedHyperlink"/>
      <w:u w:val="single"/>
    </w:rPr>
  </w:style>
  <w:style w:type="character" w:styleId="CommentReference">
    <w:name w:val="annotation reference"/>
    <w:basedOn w:val="DefaultParagraphFont"/>
    <w:uiPriority w:val="99"/>
    <w:semiHidden/>
    <w:unhideWhenUsed/>
    <w:rsid w:val="00C67098"/>
    <w:rPr>
      <w:sz w:val="16"/>
      <w:szCs w:val="16"/>
    </w:rPr>
  </w:style>
  <w:style w:type="paragraph" w:styleId="Revision">
    <w:name w:val="Revision"/>
    <w:hidden/>
    <w:uiPriority w:val="99"/>
    <w:semiHidden/>
    <w:rsid w:val="00861B99"/>
    <w:pPr>
      <w:spacing w:after="0" w:line="240" w:lineRule="auto"/>
    </w:pPr>
    <w:rPr>
      <w:rFonts w:ascii="Frutiger 45 Light" w:eastAsia="Times New Roman" w:hAnsi="Frutiger 45 Light" w:cs="Times New Roman"/>
      <w:szCs w:val="20"/>
      <w:lang w:eastAsia="en-GB"/>
    </w:rPr>
  </w:style>
  <w:style w:type="character" w:customStyle="1" w:styleId="Title3Char">
    <w:name w:val="Title 3 Char"/>
    <w:basedOn w:val="DefaultParagraphFont"/>
    <w:link w:val="Title3"/>
    <w:locked/>
    <w:rsid w:val="00066694"/>
    <w:rPr>
      <w:rFonts w:ascii="Arial" w:hAnsi="Arial" w:cs="Arial"/>
    </w:rPr>
  </w:style>
  <w:style w:type="paragraph" w:customStyle="1" w:styleId="Title3">
    <w:name w:val="Title 3"/>
    <w:basedOn w:val="Normal"/>
    <w:link w:val="Title3Char"/>
    <w:autoRedefine/>
    <w:qFormat/>
    <w:rsid w:val="00066694"/>
    <w:pPr>
      <w:spacing w:after="160" w:line="276" w:lineRule="auto"/>
      <w:ind w:left="357" w:hanging="357"/>
    </w:pPr>
    <w:rPr>
      <w:rFonts w:ascii="Arial" w:eastAsiaTheme="minorHAnsi" w:hAnsi="Arial" w:cs="Arial"/>
      <w:szCs w:val="22"/>
      <w:lang w:eastAsia="en-US"/>
    </w:rPr>
  </w:style>
  <w:style w:type="character" w:customStyle="1" w:styleId="Style2">
    <w:name w:val="Style2"/>
    <w:basedOn w:val="DefaultParagraphFont"/>
    <w:uiPriority w:val="1"/>
    <w:locked/>
    <w:rsid w:val="00066694"/>
    <w:rPr>
      <w:rFonts w:ascii="Arial" w:hAnsi="Arial" w:cs="Arial"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921">
      <w:bodyDiv w:val="1"/>
      <w:marLeft w:val="0"/>
      <w:marRight w:val="0"/>
      <w:marTop w:val="0"/>
      <w:marBottom w:val="0"/>
      <w:divBdr>
        <w:top w:val="none" w:sz="0" w:space="0" w:color="auto"/>
        <w:left w:val="none" w:sz="0" w:space="0" w:color="auto"/>
        <w:bottom w:val="none" w:sz="0" w:space="0" w:color="auto"/>
        <w:right w:val="none" w:sz="0" w:space="0" w:color="auto"/>
      </w:divBdr>
    </w:div>
    <w:div w:id="362218570">
      <w:bodyDiv w:val="1"/>
      <w:marLeft w:val="0"/>
      <w:marRight w:val="0"/>
      <w:marTop w:val="0"/>
      <w:marBottom w:val="0"/>
      <w:divBdr>
        <w:top w:val="none" w:sz="0" w:space="0" w:color="auto"/>
        <w:left w:val="none" w:sz="0" w:space="0" w:color="auto"/>
        <w:bottom w:val="none" w:sz="0" w:space="0" w:color="auto"/>
        <w:right w:val="none" w:sz="0" w:space="0" w:color="auto"/>
      </w:divBdr>
    </w:div>
    <w:div w:id="363479534">
      <w:bodyDiv w:val="1"/>
      <w:marLeft w:val="0"/>
      <w:marRight w:val="0"/>
      <w:marTop w:val="0"/>
      <w:marBottom w:val="0"/>
      <w:divBdr>
        <w:top w:val="none" w:sz="0" w:space="0" w:color="auto"/>
        <w:left w:val="none" w:sz="0" w:space="0" w:color="auto"/>
        <w:bottom w:val="none" w:sz="0" w:space="0" w:color="auto"/>
        <w:right w:val="none" w:sz="0" w:space="0" w:color="auto"/>
      </w:divBdr>
    </w:div>
    <w:div w:id="523402720">
      <w:bodyDiv w:val="1"/>
      <w:marLeft w:val="0"/>
      <w:marRight w:val="0"/>
      <w:marTop w:val="0"/>
      <w:marBottom w:val="0"/>
      <w:divBdr>
        <w:top w:val="none" w:sz="0" w:space="0" w:color="auto"/>
        <w:left w:val="none" w:sz="0" w:space="0" w:color="auto"/>
        <w:bottom w:val="none" w:sz="0" w:space="0" w:color="auto"/>
        <w:right w:val="none" w:sz="0" w:space="0" w:color="auto"/>
      </w:divBdr>
    </w:div>
    <w:div w:id="536815195">
      <w:bodyDiv w:val="1"/>
      <w:marLeft w:val="0"/>
      <w:marRight w:val="0"/>
      <w:marTop w:val="0"/>
      <w:marBottom w:val="0"/>
      <w:divBdr>
        <w:top w:val="none" w:sz="0" w:space="0" w:color="auto"/>
        <w:left w:val="none" w:sz="0" w:space="0" w:color="auto"/>
        <w:bottom w:val="none" w:sz="0" w:space="0" w:color="auto"/>
        <w:right w:val="none" w:sz="0" w:space="0" w:color="auto"/>
      </w:divBdr>
    </w:div>
    <w:div w:id="925725690">
      <w:bodyDiv w:val="1"/>
      <w:marLeft w:val="0"/>
      <w:marRight w:val="0"/>
      <w:marTop w:val="0"/>
      <w:marBottom w:val="0"/>
      <w:divBdr>
        <w:top w:val="none" w:sz="0" w:space="0" w:color="auto"/>
        <w:left w:val="none" w:sz="0" w:space="0" w:color="auto"/>
        <w:bottom w:val="none" w:sz="0" w:space="0" w:color="auto"/>
        <w:right w:val="none" w:sz="0" w:space="0" w:color="auto"/>
      </w:divBdr>
    </w:div>
    <w:div w:id="1047874987">
      <w:bodyDiv w:val="1"/>
      <w:marLeft w:val="0"/>
      <w:marRight w:val="0"/>
      <w:marTop w:val="0"/>
      <w:marBottom w:val="0"/>
      <w:divBdr>
        <w:top w:val="none" w:sz="0" w:space="0" w:color="auto"/>
        <w:left w:val="none" w:sz="0" w:space="0" w:color="auto"/>
        <w:bottom w:val="none" w:sz="0" w:space="0" w:color="auto"/>
        <w:right w:val="none" w:sz="0" w:space="0" w:color="auto"/>
      </w:divBdr>
    </w:div>
    <w:div w:id="135523214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98556553">
      <w:bodyDiv w:val="1"/>
      <w:marLeft w:val="0"/>
      <w:marRight w:val="0"/>
      <w:marTop w:val="0"/>
      <w:marBottom w:val="0"/>
      <w:divBdr>
        <w:top w:val="none" w:sz="0" w:space="0" w:color="auto"/>
        <w:left w:val="none" w:sz="0" w:space="0" w:color="auto"/>
        <w:bottom w:val="none" w:sz="0" w:space="0" w:color="auto"/>
        <w:right w:val="none" w:sz="0" w:space="0" w:color="auto"/>
      </w:divBdr>
    </w:div>
    <w:div w:id="1548293236">
      <w:bodyDiv w:val="1"/>
      <w:marLeft w:val="0"/>
      <w:marRight w:val="0"/>
      <w:marTop w:val="0"/>
      <w:marBottom w:val="0"/>
      <w:divBdr>
        <w:top w:val="none" w:sz="0" w:space="0" w:color="auto"/>
        <w:left w:val="none" w:sz="0" w:space="0" w:color="auto"/>
        <w:bottom w:val="none" w:sz="0" w:space="0" w:color="auto"/>
        <w:right w:val="none" w:sz="0" w:space="0" w:color="auto"/>
      </w:divBdr>
    </w:div>
    <w:div w:id="19207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JWM7SOG6\LGA%20Stats.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SYTQ6V4Y\LGA%20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episodes</a:t>
            </a:r>
            <a:endParaRPr lang="en-GB"/>
          </a:p>
        </c:rich>
      </c:tx>
      <c:layout>
        <c:manualLayout>
          <c:xMode val="edge"/>
          <c:yMode val="edge"/>
          <c:x val="0.28414351851851855"/>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2015</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1048</c:v>
                </c:pt>
                <c:pt idx="1">
                  <c:v>1387</c:v>
                </c:pt>
                <c:pt idx="2">
                  <c:v>2218</c:v>
                </c:pt>
                <c:pt idx="3">
                  <c:v>4028</c:v>
                </c:pt>
                <c:pt idx="4">
                  <c:v>2602</c:v>
                </c:pt>
                <c:pt idx="5">
                  <c:v>4759</c:v>
                </c:pt>
              </c:numCache>
            </c:numRef>
          </c:val>
          <c:smooth val="0"/>
        </c:ser>
        <c:ser>
          <c:idx val="1"/>
          <c:order val="1"/>
          <c:tx>
            <c:strRef>
              <c:f>Sheet1!$C$1</c:f>
              <c:strCache>
                <c:ptCount val="1"/>
                <c:pt idx="0">
                  <c:v>Mentions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3249</c:v>
                </c:pt>
                <c:pt idx="1">
                  <c:v>3191</c:v>
                </c:pt>
                <c:pt idx="2">
                  <c:v>2226</c:v>
                </c:pt>
                <c:pt idx="3">
                  <c:v>1020</c:v>
                </c:pt>
                <c:pt idx="4">
                  <c:v>6542</c:v>
                </c:pt>
                <c:pt idx="5">
                  <c:v>4900</c:v>
                </c:pt>
              </c:numCache>
            </c:numRef>
          </c:val>
          <c:smooth val="0"/>
        </c:ser>
        <c:ser>
          <c:idx val="2"/>
          <c:order val="2"/>
          <c:tx>
            <c:strRef>
              <c:f>Sheet1!$D$1</c:f>
              <c:strCache>
                <c:ptCount val="1"/>
                <c:pt idx="0">
                  <c:v>Mentions 2017</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2358</c:v>
                </c:pt>
                <c:pt idx="1">
                  <c:v>1714</c:v>
                </c:pt>
                <c:pt idx="2">
                  <c:v>1849</c:v>
                </c:pt>
                <c:pt idx="3">
                  <c:v>5399</c:v>
                </c:pt>
                <c:pt idx="4">
                  <c:v>4766</c:v>
                </c:pt>
                <c:pt idx="5">
                  <c:v>4602</c:v>
                </c:pt>
              </c:numCache>
            </c:numRef>
          </c:val>
          <c:smooth val="0"/>
        </c:ser>
        <c:dLbls>
          <c:showLegendKey val="0"/>
          <c:showVal val="0"/>
          <c:showCatName val="0"/>
          <c:showSerName val="0"/>
          <c:showPercent val="0"/>
          <c:showBubbleSize val="0"/>
        </c:dLbls>
        <c:smooth val="0"/>
        <c:axId val="432947296"/>
        <c:axId val="432948080"/>
      </c:lineChart>
      <c:catAx>
        <c:axId val="432947296"/>
        <c:scaling>
          <c:orientation val="minMax"/>
        </c:scaling>
        <c:delete val="0"/>
        <c:axPos val="b"/>
        <c:numFmt formatCode="General" sourceLinked="0"/>
        <c:majorTickMark val="none"/>
        <c:minorTickMark val="none"/>
        <c:tickLblPos val="nextTo"/>
        <c:crossAx val="432948080"/>
        <c:crosses val="autoZero"/>
        <c:auto val="1"/>
        <c:lblAlgn val="ctr"/>
        <c:lblOffset val="100"/>
        <c:noMultiLvlLbl val="0"/>
      </c:catAx>
      <c:valAx>
        <c:axId val="432948080"/>
        <c:scaling>
          <c:orientation val="minMax"/>
        </c:scaling>
        <c:delete val="0"/>
        <c:axPos val="l"/>
        <c:majorGridlines/>
        <c:numFmt formatCode="General" sourceLinked="1"/>
        <c:majorTickMark val="none"/>
        <c:minorTickMark val="none"/>
        <c:tickLblPos val="nextTo"/>
        <c:crossAx val="432947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episodes</a:t>
            </a:r>
          </a:p>
        </c:rich>
      </c:tx>
      <c:layout/>
      <c:overlay val="0"/>
    </c:title>
    <c:autoTitleDeleted val="0"/>
    <c:plotArea>
      <c:layout/>
      <c:lineChart>
        <c:grouping val="standard"/>
        <c:varyColors val="0"/>
        <c:ser>
          <c:idx val="0"/>
          <c:order val="0"/>
          <c:tx>
            <c:strRef>
              <c:f>Sheet1!$B$1</c:f>
              <c:strCache>
                <c:ptCount val="1"/>
                <c:pt idx="0">
                  <c:v>National 2015</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80</c:v>
                </c:pt>
                <c:pt idx="1">
                  <c:v>97</c:v>
                </c:pt>
                <c:pt idx="2">
                  <c:v>87</c:v>
                </c:pt>
                <c:pt idx="3">
                  <c:v>167</c:v>
                </c:pt>
                <c:pt idx="4">
                  <c:v>166</c:v>
                </c:pt>
                <c:pt idx="5">
                  <c:v>211</c:v>
                </c:pt>
              </c:numCache>
            </c:numRef>
          </c:val>
          <c:smooth val="0"/>
        </c:ser>
        <c:ser>
          <c:idx val="1"/>
          <c:order val="1"/>
          <c:tx>
            <c:strRef>
              <c:f>Sheet1!$C$1</c:f>
              <c:strCache>
                <c:ptCount val="1"/>
                <c:pt idx="0">
                  <c:v>National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224</c:v>
                </c:pt>
                <c:pt idx="1">
                  <c:v>146</c:v>
                </c:pt>
                <c:pt idx="2">
                  <c:v>102</c:v>
                </c:pt>
                <c:pt idx="3">
                  <c:v>96</c:v>
                </c:pt>
                <c:pt idx="4">
                  <c:v>207</c:v>
                </c:pt>
                <c:pt idx="5">
                  <c:v>158</c:v>
                </c:pt>
              </c:numCache>
            </c:numRef>
          </c:val>
          <c:smooth val="0"/>
        </c:ser>
        <c:ser>
          <c:idx val="2"/>
          <c:order val="2"/>
          <c:tx>
            <c:strRef>
              <c:f>Sheet1!$D$1</c:f>
              <c:strCache>
                <c:ptCount val="1"/>
                <c:pt idx="0">
                  <c:v> National 2017</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88</c:v>
                </c:pt>
                <c:pt idx="1">
                  <c:v>44</c:v>
                </c:pt>
                <c:pt idx="2">
                  <c:v>103</c:v>
                </c:pt>
                <c:pt idx="3">
                  <c:v>206</c:v>
                </c:pt>
                <c:pt idx="4">
                  <c:v>161</c:v>
                </c:pt>
                <c:pt idx="5">
                  <c:v>134</c:v>
                </c:pt>
              </c:numCache>
            </c:numRef>
          </c:val>
          <c:smooth val="0"/>
        </c:ser>
        <c:dLbls>
          <c:showLegendKey val="0"/>
          <c:showVal val="0"/>
          <c:showCatName val="0"/>
          <c:showSerName val="0"/>
          <c:showPercent val="0"/>
          <c:showBubbleSize val="0"/>
        </c:dLbls>
        <c:smooth val="0"/>
        <c:axId val="370616952"/>
        <c:axId val="370616560"/>
      </c:lineChart>
      <c:catAx>
        <c:axId val="370616952"/>
        <c:scaling>
          <c:orientation val="minMax"/>
        </c:scaling>
        <c:delete val="0"/>
        <c:axPos val="b"/>
        <c:numFmt formatCode="General" sourceLinked="0"/>
        <c:majorTickMark val="none"/>
        <c:minorTickMark val="none"/>
        <c:tickLblPos val="nextTo"/>
        <c:crossAx val="370616560"/>
        <c:crosses val="autoZero"/>
        <c:auto val="1"/>
        <c:lblAlgn val="ctr"/>
        <c:lblOffset val="100"/>
        <c:noMultiLvlLbl val="0"/>
      </c:catAx>
      <c:valAx>
        <c:axId val="370616560"/>
        <c:scaling>
          <c:orientation val="minMax"/>
        </c:scaling>
        <c:delete val="0"/>
        <c:axPos val="l"/>
        <c:majorGridlines/>
        <c:numFmt formatCode="General" sourceLinked="1"/>
        <c:majorTickMark val="none"/>
        <c:minorTickMark val="none"/>
        <c:tickLblPos val="nextTo"/>
        <c:crossAx val="3706169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Episodes by national newspaper/online</a:t>
            </a:r>
          </a:p>
        </c:rich>
      </c:tx>
      <c:layout>
        <c:manualLayout>
          <c:xMode val="edge"/>
          <c:yMode val="edge"/>
          <c:x val="0.17145632032588984"/>
          <c:y val="0"/>
        </c:manualLayout>
      </c:layout>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Sheet1!$A$2:$A$27</c:f>
              <c:strCache>
                <c:ptCount val="26"/>
                <c:pt idx="0">
                  <c:v>Guardian</c:v>
                </c:pt>
                <c:pt idx="1">
                  <c:v>BBC Online</c:v>
                </c:pt>
                <c:pt idx="2">
                  <c:v>Mail</c:v>
                </c:pt>
                <c:pt idx="3">
                  <c:v>Independent</c:v>
                </c:pt>
                <c:pt idx="4">
                  <c:v>Times</c:v>
                </c:pt>
                <c:pt idx="5">
                  <c:v>Telegraph</c:v>
                </c:pt>
                <c:pt idx="6">
                  <c:v>Mirror</c:v>
                </c:pt>
                <c:pt idx="7">
                  <c:v>i</c:v>
                </c:pt>
                <c:pt idx="8">
                  <c:v>Sun</c:v>
                </c:pt>
                <c:pt idx="9">
                  <c:v>Express</c:v>
                </c:pt>
                <c:pt idx="10">
                  <c:v>ITV News Online</c:v>
                </c:pt>
                <c:pt idx="11">
                  <c:v>Sky News Online</c:v>
                </c:pt>
                <c:pt idx="12">
                  <c:v>Metro</c:v>
                </c:pt>
                <c:pt idx="13">
                  <c:v>Observer</c:v>
                </c:pt>
                <c:pt idx="14">
                  <c:v>Financial Times</c:v>
                </c:pt>
                <c:pt idx="15">
                  <c:v>LBC Online</c:v>
                </c:pt>
                <c:pt idx="16">
                  <c:v>Star</c:v>
                </c:pt>
                <c:pt idx="17">
                  <c:v>People</c:v>
                </c:pt>
                <c:pt idx="18">
                  <c:v>Sunday Mirror</c:v>
                </c:pt>
                <c:pt idx="19">
                  <c:v>Sunday Times</c:v>
                </c:pt>
                <c:pt idx="20">
                  <c:v>C4 Online</c:v>
                </c:pt>
                <c:pt idx="21">
                  <c:v>Sunday Telegraph</c:v>
                </c:pt>
                <c:pt idx="22">
                  <c:v>Sunday Express</c:v>
                </c:pt>
                <c:pt idx="23">
                  <c:v>Mail on Sunday</c:v>
                </c:pt>
                <c:pt idx="24">
                  <c:v>Star on Sunday</c:v>
                </c:pt>
                <c:pt idx="25">
                  <c:v>City AM</c:v>
                </c:pt>
              </c:strCache>
            </c:strRef>
          </c:cat>
          <c:val>
            <c:numRef>
              <c:f>Sheet1!$B$2:$B$27</c:f>
              <c:numCache>
                <c:formatCode>General</c:formatCode>
                <c:ptCount val="26"/>
                <c:pt idx="0">
                  <c:v>61</c:v>
                </c:pt>
                <c:pt idx="1">
                  <c:v>58</c:v>
                </c:pt>
                <c:pt idx="2">
                  <c:v>48</c:v>
                </c:pt>
                <c:pt idx="3">
                  <c:v>44</c:v>
                </c:pt>
                <c:pt idx="4">
                  <c:v>41</c:v>
                </c:pt>
                <c:pt idx="5">
                  <c:v>30</c:v>
                </c:pt>
                <c:pt idx="6">
                  <c:v>29</c:v>
                </c:pt>
                <c:pt idx="7">
                  <c:v>26</c:v>
                </c:pt>
                <c:pt idx="8">
                  <c:v>26</c:v>
                </c:pt>
                <c:pt idx="9">
                  <c:v>21</c:v>
                </c:pt>
                <c:pt idx="10">
                  <c:v>17</c:v>
                </c:pt>
                <c:pt idx="11">
                  <c:v>14</c:v>
                </c:pt>
                <c:pt idx="12">
                  <c:v>12</c:v>
                </c:pt>
                <c:pt idx="13">
                  <c:v>8</c:v>
                </c:pt>
                <c:pt idx="14">
                  <c:v>6</c:v>
                </c:pt>
                <c:pt idx="15">
                  <c:v>5</c:v>
                </c:pt>
                <c:pt idx="16">
                  <c:v>5</c:v>
                </c:pt>
                <c:pt idx="17">
                  <c:v>5</c:v>
                </c:pt>
                <c:pt idx="18">
                  <c:v>5</c:v>
                </c:pt>
                <c:pt idx="19">
                  <c:v>4</c:v>
                </c:pt>
                <c:pt idx="20">
                  <c:v>3</c:v>
                </c:pt>
                <c:pt idx="21">
                  <c:v>2</c:v>
                </c:pt>
                <c:pt idx="22">
                  <c:v>2</c:v>
                </c:pt>
                <c:pt idx="23">
                  <c:v>1</c:v>
                </c:pt>
                <c:pt idx="24">
                  <c:v>1</c:v>
                </c:pt>
                <c:pt idx="25">
                  <c:v>1</c:v>
                </c:pt>
              </c:numCache>
            </c:numRef>
          </c:val>
        </c:ser>
        <c:dLbls>
          <c:showLegendKey val="0"/>
          <c:showVal val="1"/>
          <c:showCatName val="0"/>
          <c:showSerName val="0"/>
          <c:showPercent val="0"/>
          <c:showBubbleSize val="0"/>
        </c:dLbls>
        <c:gapWidth val="150"/>
        <c:overlap val="-25"/>
        <c:axId val="612329968"/>
        <c:axId val="612328792"/>
      </c:barChart>
      <c:catAx>
        <c:axId val="612329968"/>
        <c:scaling>
          <c:orientation val="minMax"/>
        </c:scaling>
        <c:delete val="0"/>
        <c:axPos val="b"/>
        <c:numFmt formatCode="General" sourceLinked="1"/>
        <c:majorTickMark val="none"/>
        <c:minorTickMark val="none"/>
        <c:tickLblPos val="nextTo"/>
        <c:crossAx val="612328792"/>
        <c:crosses val="autoZero"/>
        <c:auto val="1"/>
        <c:lblAlgn val="ctr"/>
        <c:lblOffset val="100"/>
        <c:noMultiLvlLbl val="0"/>
      </c:catAx>
      <c:valAx>
        <c:axId val="612328792"/>
        <c:scaling>
          <c:orientation val="minMax"/>
        </c:scaling>
        <c:delete val="1"/>
        <c:axPos val="l"/>
        <c:numFmt formatCode="General" sourceLinked="1"/>
        <c:majorTickMark val="none"/>
        <c:minorTickMark val="none"/>
        <c:tickLblPos val="nextTo"/>
        <c:crossAx val="61232996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Broadcast epsiodes</a:t>
            </a:r>
          </a:p>
        </c:rich>
      </c:tx>
      <c:layout/>
      <c:overlay val="0"/>
    </c:title>
    <c:autoTitleDeleted val="0"/>
    <c:plotArea>
      <c:layout>
        <c:manualLayout>
          <c:layoutTarget val="inner"/>
          <c:xMode val="edge"/>
          <c:yMode val="edge"/>
          <c:x val="0.15666906778608511"/>
          <c:y val="0.11526897720462109"/>
          <c:w val="0.83279531698916187"/>
          <c:h val="0.87378538312632181"/>
        </c:manualLayout>
      </c:layout>
      <c:barChart>
        <c:barDir val="bar"/>
        <c:grouping val="clustered"/>
        <c:varyColors val="0"/>
        <c:ser>
          <c:idx val="0"/>
          <c:order val="0"/>
          <c:tx>
            <c:strRef>
              <c:f>Sheet1!$B$1</c:f>
              <c:strCache>
                <c:ptCount val="1"/>
                <c:pt idx="0">
                  <c:v>Broadcast mentions</c:v>
                </c:pt>
              </c:strCache>
            </c:strRef>
          </c:tx>
          <c:invertIfNegative val="0"/>
          <c:dLbls>
            <c:spPr>
              <a:noFill/>
              <a:ln w="2537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Sheet1!$A$2:$A$21</c:f>
              <c:strCache>
                <c:ptCount val="20"/>
                <c:pt idx="0">
                  <c:v>Daily Politics</c:v>
                </c:pt>
                <c:pt idx="1">
                  <c:v>Panorama</c:v>
                </c:pt>
                <c:pt idx="2">
                  <c:v>BBC One Show</c:v>
                </c:pt>
                <c:pt idx="3">
                  <c:v>Sunday Politics</c:v>
                </c:pt>
                <c:pt idx="4">
                  <c:v>Channel 5 News</c:v>
                </c:pt>
                <c:pt idx="5">
                  <c:v>Radio 1</c:v>
                </c:pt>
                <c:pt idx="6">
                  <c:v>Channel 5</c:v>
                </c:pt>
                <c:pt idx="7">
                  <c:v>BBC local radio -all</c:v>
                </c:pt>
                <c:pt idx="8">
                  <c:v>BBC Newsnight</c:v>
                </c:pt>
                <c:pt idx="9">
                  <c:v>Channel 4 News</c:v>
                </c:pt>
                <c:pt idx="10">
                  <c:v>Radio 2</c:v>
                </c:pt>
                <c:pt idx="11">
                  <c:v>ITV</c:v>
                </c:pt>
                <c:pt idx="12">
                  <c:v>TalkSport</c:v>
                </c:pt>
                <c:pt idx="13">
                  <c:v>Sky News Radio</c:v>
                </c:pt>
                <c:pt idx="14">
                  <c:v>Talk Radio</c:v>
                </c:pt>
                <c:pt idx="15">
                  <c:v>Sky News</c:v>
                </c:pt>
                <c:pt idx="16">
                  <c:v>BBC News</c:v>
                </c:pt>
                <c:pt idx="17">
                  <c:v>LBC</c:v>
                </c:pt>
                <c:pt idx="18">
                  <c:v>Radio 4</c:v>
                </c:pt>
                <c:pt idx="19">
                  <c:v>5 Live</c:v>
                </c:pt>
              </c:strCache>
            </c:strRef>
          </c:cat>
          <c:val>
            <c:numRef>
              <c:f>Sheet1!$B$2:$B$21</c:f>
              <c:numCache>
                <c:formatCode>General</c:formatCode>
                <c:ptCount val="20"/>
                <c:pt idx="0">
                  <c:v>1</c:v>
                </c:pt>
                <c:pt idx="1">
                  <c:v>1</c:v>
                </c:pt>
                <c:pt idx="2">
                  <c:v>1</c:v>
                </c:pt>
                <c:pt idx="3">
                  <c:v>1</c:v>
                </c:pt>
                <c:pt idx="4">
                  <c:v>1</c:v>
                </c:pt>
                <c:pt idx="5">
                  <c:v>2</c:v>
                </c:pt>
                <c:pt idx="6">
                  <c:v>2</c:v>
                </c:pt>
                <c:pt idx="7">
                  <c:v>2</c:v>
                </c:pt>
                <c:pt idx="8">
                  <c:v>3</c:v>
                </c:pt>
                <c:pt idx="9">
                  <c:v>5</c:v>
                </c:pt>
                <c:pt idx="10">
                  <c:v>11</c:v>
                </c:pt>
                <c:pt idx="11">
                  <c:v>12</c:v>
                </c:pt>
                <c:pt idx="12">
                  <c:v>15</c:v>
                </c:pt>
                <c:pt idx="13">
                  <c:v>16</c:v>
                </c:pt>
                <c:pt idx="14">
                  <c:v>17</c:v>
                </c:pt>
                <c:pt idx="15">
                  <c:v>19</c:v>
                </c:pt>
                <c:pt idx="16">
                  <c:v>29</c:v>
                </c:pt>
                <c:pt idx="17">
                  <c:v>31</c:v>
                </c:pt>
                <c:pt idx="18">
                  <c:v>34</c:v>
                </c:pt>
                <c:pt idx="19">
                  <c:v>35</c:v>
                </c:pt>
              </c:numCache>
            </c:numRef>
          </c:val>
        </c:ser>
        <c:dLbls>
          <c:showLegendKey val="0"/>
          <c:showVal val="0"/>
          <c:showCatName val="0"/>
          <c:showSerName val="0"/>
          <c:showPercent val="0"/>
          <c:showBubbleSize val="0"/>
        </c:dLbls>
        <c:gapWidth val="150"/>
        <c:overlap val="-25"/>
        <c:axId val="378553344"/>
        <c:axId val="378551776"/>
      </c:barChart>
      <c:catAx>
        <c:axId val="378553344"/>
        <c:scaling>
          <c:orientation val="minMax"/>
        </c:scaling>
        <c:delete val="0"/>
        <c:axPos val="l"/>
        <c:numFmt formatCode="General" sourceLinked="0"/>
        <c:majorTickMark val="none"/>
        <c:minorTickMark val="none"/>
        <c:tickLblPos val="nextTo"/>
        <c:crossAx val="378551776"/>
        <c:crosses val="autoZero"/>
        <c:auto val="1"/>
        <c:lblAlgn val="ctr"/>
        <c:lblOffset val="100"/>
        <c:noMultiLvlLbl val="0"/>
      </c:catAx>
      <c:valAx>
        <c:axId val="378551776"/>
        <c:scaling>
          <c:orientation val="minMax"/>
        </c:scaling>
        <c:delete val="1"/>
        <c:axPos val="b"/>
        <c:numFmt formatCode="General" sourceLinked="1"/>
        <c:majorTickMark val="out"/>
        <c:minorTickMark val="none"/>
        <c:tickLblPos val="nextTo"/>
        <c:crossAx val="37855334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COMMONS</a:t>
            </a:r>
            <a:r>
              <a:rPr lang="en-GB" baseline="0"/>
              <a:t> MENTIONS, April - September 2017</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multiLvlStrRef>
              <c:f>Sheet1!$A$2:$B$8</c:f>
              <c:multiLvlStrCache>
                <c:ptCount val="7"/>
                <c:lvl>
                  <c:pt idx="0">
                    <c:v>Chamber debate</c:v>
                  </c:pt>
                  <c:pt idx="1">
                    <c:v>Westminster Hall debate</c:v>
                  </c:pt>
                  <c:pt idx="2">
                    <c:v>Written answer</c:v>
                  </c:pt>
                  <c:pt idx="3">
                    <c:v>Oral answer</c:v>
                  </c:pt>
                  <c:pt idx="4">
                    <c:v>Written question tabled</c:v>
                  </c:pt>
                  <c:pt idx="5">
                    <c:v>Committee evidence session</c:v>
                  </c:pt>
                  <c:pt idx="6">
                    <c:v>Written ministerial statement</c:v>
                  </c:pt>
                </c:lvl>
                <c:lvl>
                  <c:pt idx="0">
                    <c:v>Commons</c:v>
                  </c:pt>
                  <c:pt idx="1">
                    <c:v>Commons</c:v>
                  </c:pt>
                  <c:pt idx="2">
                    <c:v>Commons</c:v>
                  </c:pt>
                  <c:pt idx="3">
                    <c:v>Commons</c:v>
                  </c:pt>
                  <c:pt idx="4">
                    <c:v>Commons</c:v>
                  </c:pt>
                  <c:pt idx="5">
                    <c:v>Commons</c:v>
                  </c:pt>
                  <c:pt idx="6">
                    <c:v>Commons</c:v>
                  </c:pt>
                </c:lvl>
              </c:multiLvlStrCache>
            </c:multiLvlStrRef>
          </c:cat>
          <c:val>
            <c:numRef>
              <c:f>Sheet1!$C$2:$C$8</c:f>
              <c:numCache>
                <c:formatCode>General</c:formatCode>
                <c:ptCount val="7"/>
                <c:pt idx="0">
                  <c:v>19</c:v>
                </c:pt>
                <c:pt idx="1">
                  <c:v>7</c:v>
                </c:pt>
                <c:pt idx="2">
                  <c:v>27</c:v>
                </c:pt>
                <c:pt idx="3">
                  <c:v>4</c:v>
                </c:pt>
                <c:pt idx="4">
                  <c:v>6</c:v>
                </c:pt>
                <c:pt idx="5">
                  <c:v>5</c:v>
                </c:pt>
                <c:pt idx="6">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LORDS</a:t>
            </a:r>
            <a:r>
              <a:rPr lang="en-GB" baseline="0"/>
              <a:t> MENTIONS April-September 2017</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multiLvlStrRef>
              <c:f>Sheet1!$A$9:$B$12</c:f>
              <c:multiLvlStrCache>
                <c:ptCount val="4"/>
                <c:lvl>
                  <c:pt idx="0">
                    <c:v>Debate</c:v>
                  </c:pt>
                  <c:pt idx="1">
                    <c:v>Written answer</c:v>
                  </c:pt>
                  <c:pt idx="2">
                    <c:v>Oral answer</c:v>
                  </c:pt>
                  <c:pt idx="3">
                    <c:v>Written question tabled</c:v>
                  </c:pt>
                </c:lvl>
                <c:lvl>
                  <c:pt idx="0">
                    <c:v>Lords</c:v>
                  </c:pt>
                  <c:pt idx="1">
                    <c:v>Lords</c:v>
                  </c:pt>
                  <c:pt idx="2">
                    <c:v>Lords</c:v>
                  </c:pt>
                  <c:pt idx="3">
                    <c:v>Lords</c:v>
                  </c:pt>
                </c:lvl>
              </c:multiLvlStrCache>
            </c:multiLvlStrRef>
          </c:cat>
          <c:val>
            <c:numRef>
              <c:f>Sheet1!$C$9:$C$12</c:f>
              <c:numCache>
                <c:formatCode>General</c:formatCode>
                <c:ptCount val="4"/>
                <c:pt idx="0">
                  <c:v>59</c:v>
                </c:pt>
                <c:pt idx="1">
                  <c:v>10</c:v>
                </c:pt>
                <c:pt idx="2">
                  <c:v>4</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B3EC1339546EB8E7EA8BC5CAF1ABD"/>
        <w:category>
          <w:name w:val="General"/>
          <w:gallery w:val="placeholder"/>
        </w:category>
        <w:types>
          <w:type w:val="bbPlcHdr"/>
        </w:types>
        <w:behaviors>
          <w:behavior w:val="content"/>
        </w:behaviors>
        <w:guid w:val="{8827BE56-8AFE-4CC5-94C9-1FD4F65F258F}"/>
      </w:docPartPr>
      <w:docPartBody>
        <w:p w:rsidR="00B9087A" w:rsidRDefault="002B3934" w:rsidP="002B3934">
          <w:pPr>
            <w:pStyle w:val="1CCB3EC1339546EB8E7EA8BC5CAF1ABD"/>
          </w:pPr>
          <w:r>
            <w:rPr>
              <w:rStyle w:val="PlaceholderText"/>
            </w:rPr>
            <w:t>Click here to enter text.</w:t>
          </w:r>
        </w:p>
      </w:docPartBody>
    </w:docPart>
    <w:docPart>
      <w:docPartPr>
        <w:name w:val="6199276E22204AA1B435A211EF863831"/>
        <w:category>
          <w:name w:val="General"/>
          <w:gallery w:val="placeholder"/>
        </w:category>
        <w:types>
          <w:type w:val="bbPlcHdr"/>
        </w:types>
        <w:behaviors>
          <w:behavior w:val="content"/>
        </w:behaviors>
        <w:guid w:val="{2DFF818C-C675-4771-8D01-74E33F64C8E0}"/>
      </w:docPartPr>
      <w:docPartBody>
        <w:p w:rsidR="00B9087A" w:rsidRDefault="002B3934" w:rsidP="002B3934">
          <w:pPr>
            <w:pStyle w:val="6199276E22204AA1B435A211EF863831"/>
          </w:pPr>
          <w:r>
            <w:rPr>
              <w:rStyle w:val="PlaceholderText"/>
            </w:rPr>
            <w:t>Click here to enter text.</w:t>
          </w:r>
        </w:p>
      </w:docPartBody>
    </w:docPart>
    <w:docPart>
      <w:docPartPr>
        <w:name w:val="BB2FA899F65049B79036836896AC02A5"/>
        <w:category>
          <w:name w:val="General"/>
          <w:gallery w:val="placeholder"/>
        </w:category>
        <w:types>
          <w:type w:val="bbPlcHdr"/>
        </w:types>
        <w:behaviors>
          <w:behavior w:val="content"/>
        </w:behaviors>
        <w:guid w:val="{DDE9C503-9590-45D9-BBDD-FAB437F01C9E}"/>
      </w:docPartPr>
      <w:docPartBody>
        <w:p w:rsidR="00B9087A" w:rsidRDefault="002B3934" w:rsidP="002B3934">
          <w:pPr>
            <w:pStyle w:val="BB2FA899F65049B79036836896AC02A5"/>
          </w:pPr>
          <w:r>
            <w:rPr>
              <w:rStyle w:val="PlaceholderText"/>
            </w:rPr>
            <w:t>Click here to enter text.</w:t>
          </w:r>
        </w:p>
      </w:docPartBody>
    </w:docPart>
    <w:docPart>
      <w:docPartPr>
        <w:name w:val="785CF730A4F645CC96D69DD466143B8C"/>
        <w:category>
          <w:name w:val="General"/>
          <w:gallery w:val="placeholder"/>
        </w:category>
        <w:types>
          <w:type w:val="bbPlcHdr"/>
        </w:types>
        <w:behaviors>
          <w:behavior w:val="content"/>
        </w:behaviors>
        <w:guid w:val="{CF139862-64E4-4F59-AE86-A927C6C8E077}"/>
      </w:docPartPr>
      <w:docPartBody>
        <w:p w:rsidR="00B9087A" w:rsidRDefault="002B3934" w:rsidP="002B3934">
          <w:pPr>
            <w:pStyle w:val="785CF730A4F645CC96D69DD466143B8C"/>
          </w:pPr>
          <w:r>
            <w:rPr>
              <w:rStyle w:val="PlaceholderText"/>
            </w:rPr>
            <w:t>Click here to enter text.</w:t>
          </w:r>
        </w:p>
      </w:docPartBody>
    </w:docPart>
    <w:docPart>
      <w:docPartPr>
        <w:name w:val="A8AEBD9014984AC69EB3C5CC2C8DD773"/>
        <w:category>
          <w:name w:val="General"/>
          <w:gallery w:val="placeholder"/>
        </w:category>
        <w:types>
          <w:type w:val="bbPlcHdr"/>
        </w:types>
        <w:behaviors>
          <w:behavior w:val="content"/>
        </w:behaviors>
        <w:guid w:val="{48D1B880-B95D-4655-8715-4D3B73513EB2}"/>
      </w:docPartPr>
      <w:docPartBody>
        <w:p w:rsidR="00B9087A" w:rsidRDefault="002B3934" w:rsidP="002B3934">
          <w:pPr>
            <w:pStyle w:val="A8AEBD9014984AC69EB3C5CC2C8DD773"/>
          </w:pPr>
          <w:r>
            <w:rPr>
              <w:rStyle w:val="PlaceholderText"/>
            </w:rPr>
            <w:t>Click here to enter text.</w:t>
          </w:r>
        </w:p>
      </w:docPartBody>
    </w:docPart>
    <w:docPart>
      <w:docPartPr>
        <w:name w:val="7E42EAF2D12C43AEA76F66BDFC34C9A8"/>
        <w:category>
          <w:name w:val="General"/>
          <w:gallery w:val="placeholder"/>
        </w:category>
        <w:types>
          <w:type w:val="bbPlcHdr"/>
        </w:types>
        <w:behaviors>
          <w:behavior w:val="content"/>
        </w:behaviors>
        <w:guid w:val="{A8E87DED-3F9C-4617-B236-88BCC299705F}"/>
      </w:docPartPr>
      <w:docPartBody>
        <w:p w:rsidR="00B9087A" w:rsidRDefault="002B3934" w:rsidP="002B3934">
          <w:pPr>
            <w:pStyle w:val="7E42EAF2D12C43AEA76F66BDFC34C9A8"/>
          </w:pPr>
          <w:r>
            <w:rPr>
              <w:rStyle w:val="PlaceholderText"/>
            </w:rPr>
            <w:t>Click here to enter text.</w:t>
          </w:r>
        </w:p>
      </w:docPartBody>
    </w:docPart>
    <w:docPart>
      <w:docPartPr>
        <w:name w:val="A52C0C6C013F4EB1A6BA0DCDE6F6F407"/>
        <w:category>
          <w:name w:val="General"/>
          <w:gallery w:val="placeholder"/>
        </w:category>
        <w:types>
          <w:type w:val="bbPlcHdr"/>
        </w:types>
        <w:behaviors>
          <w:behavior w:val="content"/>
        </w:behaviors>
        <w:guid w:val="{7E056092-D0DC-4DEC-9E01-885A46E2296E}"/>
      </w:docPartPr>
      <w:docPartBody>
        <w:p w:rsidR="00B9087A" w:rsidRDefault="002B3934" w:rsidP="002B3934">
          <w:pPr>
            <w:pStyle w:val="A52C0C6C013F4EB1A6BA0DCDE6F6F40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34"/>
    <w:rsid w:val="002B3934"/>
    <w:rsid w:val="00B9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934"/>
  </w:style>
  <w:style w:type="paragraph" w:customStyle="1" w:styleId="1CCB3EC1339546EB8E7EA8BC5CAF1ABD">
    <w:name w:val="1CCB3EC1339546EB8E7EA8BC5CAF1ABD"/>
    <w:rsid w:val="002B3934"/>
  </w:style>
  <w:style w:type="paragraph" w:customStyle="1" w:styleId="6199276E22204AA1B435A211EF863831">
    <w:name w:val="6199276E22204AA1B435A211EF863831"/>
    <w:rsid w:val="002B3934"/>
  </w:style>
  <w:style w:type="paragraph" w:customStyle="1" w:styleId="BB2FA899F65049B79036836896AC02A5">
    <w:name w:val="BB2FA899F65049B79036836896AC02A5"/>
    <w:rsid w:val="002B3934"/>
  </w:style>
  <w:style w:type="paragraph" w:customStyle="1" w:styleId="9425F8853C07463CA7272D8ED6BF2704">
    <w:name w:val="9425F8853C07463CA7272D8ED6BF2704"/>
    <w:rsid w:val="002B3934"/>
  </w:style>
  <w:style w:type="paragraph" w:customStyle="1" w:styleId="785CF730A4F645CC96D69DD466143B8C">
    <w:name w:val="785CF730A4F645CC96D69DD466143B8C"/>
    <w:rsid w:val="002B3934"/>
  </w:style>
  <w:style w:type="paragraph" w:customStyle="1" w:styleId="A8AEBD9014984AC69EB3C5CC2C8DD773">
    <w:name w:val="A8AEBD9014984AC69EB3C5CC2C8DD773"/>
    <w:rsid w:val="002B3934"/>
  </w:style>
  <w:style w:type="paragraph" w:customStyle="1" w:styleId="7E42EAF2D12C43AEA76F66BDFC34C9A8">
    <w:name w:val="7E42EAF2D12C43AEA76F66BDFC34C9A8"/>
    <w:rsid w:val="002B3934"/>
  </w:style>
  <w:style w:type="paragraph" w:customStyle="1" w:styleId="A52C0C6C013F4EB1A6BA0DCDE6F6F407">
    <w:name w:val="A52C0C6C013F4EB1A6BA0DCDE6F6F407"/>
    <w:rsid w:val="002B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infopath/2007/PartnerControls"/>
    <ds:schemaRef ds:uri="1c8a0e75-f4bc-4eb4-8ed0-578eaea9e1ca"/>
    <ds:schemaRef ds:uri="http://www.w3.org/XML/1998/namespace"/>
    <ds:schemaRef ds:uri="http://schemas.microsoft.com/office/2006/documentManagement/types"/>
    <ds:schemaRef ds:uri="http://schemas.microsoft.com/office/2006/metadata/properties"/>
    <ds:schemaRef ds:uri="c8febe6a-14d9-43ab-83c3-c48f478fa47c"/>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7750574-15F5-43D4-B3B9-A21572DF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C289EC6-F30D-428B-A4E6-E643040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28F620F2</Template>
  <TotalTime>41</TotalTime>
  <Pages>25</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Member Meeting Report - Evaluation report</vt:lpstr>
    </vt:vector>
  </TitlesOfParts>
  <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 - Evaluation report</dc:title>
  <dc:subject/>
  <dc:creator>Frances Marshall</dc:creator>
  <cp:keywords/>
  <dc:description/>
  <cp:lastModifiedBy>Paul Goodchild</cp:lastModifiedBy>
  <cp:revision>5</cp:revision>
  <cp:lastPrinted>2017-10-06T10:25:00Z</cp:lastPrinted>
  <dcterms:created xsi:type="dcterms:W3CDTF">2017-10-06T11:32:00Z</dcterms:created>
  <dcterms:modified xsi:type="dcterms:W3CDTF">2017-10-11T17:20:00Z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LGA Template">
    <vt:lpwstr>Template</vt:lpwstr>
  </property>
  <property fmtid="{D5CDD505-2E9C-101B-9397-08002B2CF9AE}" pid="4" name="TaxKeyword">
    <vt:lpwstr/>
  </property>
</Properties>
</file>